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EC218">
      <w:pPr>
        <w:spacing w:before="202"/>
        <w:ind w:left="2935" w:right="0" w:firstLine="0"/>
        <w:jc w:val="left"/>
        <w:rPr>
          <w:b/>
          <w:sz w:val="24"/>
          <w:u w:val="single"/>
        </w:rPr>
      </w:pPr>
    </w:p>
    <w:p w14:paraId="46EE1B17">
      <w:pPr>
        <w:spacing w:before="202"/>
        <w:ind w:left="2935" w:right="0" w:firstLine="0"/>
        <w:jc w:val="left"/>
        <w:rPr>
          <w:b/>
          <w:sz w:val="24"/>
          <w:u w:val="single"/>
        </w:rPr>
      </w:pPr>
    </w:p>
    <w:p w14:paraId="25E60235">
      <w:pPr>
        <w:spacing w:before="202"/>
        <w:ind w:left="2935" w:right="0" w:firstLine="0"/>
        <w:jc w:val="left"/>
        <w:rPr>
          <w:b/>
          <w:sz w:val="24"/>
          <w:u w:val="single"/>
        </w:rPr>
      </w:pPr>
      <w:r>
        <w:rPr>
          <w:b/>
          <w:sz w:val="24"/>
          <w:u w:val="single"/>
        </w:rPr>
        <w:t>TERMO</w:t>
      </w:r>
      <w:r>
        <w:rPr>
          <w:b/>
          <w:spacing w:val="-4"/>
          <w:sz w:val="24"/>
          <w:u w:val="single"/>
        </w:rPr>
        <w:t xml:space="preserve"> </w:t>
      </w:r>
      <w:r>
        <w:rPr>
          <w:b/>
          <w:sz w:val="24"/>
          <w:u w:val="single"/>
        </w:rPr>
        <w:t>DE</w:t>
      </w:r>
      <w:r>
        <w:rPr>
          <w:b/>
          <w:spacing w:val="-3"/>
          <w:sz w:val="24"/>
          <w:u w:val="single"/>
        </w:rPr>
        <w:t xml:space="preserve"> </w:t>
      </w:r>
      <w:r>
        <w:rPr>
          <w:b/>
          <w:spacing w:val="-2"/>
          <w:sz w:val="24"/>
          <w:u w:val="single"/>
        </w:rPr>
        <w:t>REFERÊNCIA</w:t>
      </w:r>
    </w:p>
    <w:p w14:paraId="70199ABB">
      <w:pPr>
        <w:pStyle w:val="4"/>
        <w:spacing w:before="108"/>
        <w:rPr>
          <w:b/>
          <w:sz w:val="20"/>
        </w:rPr>
      </w:pPr>
      <w:r>
        <w:rPr>
          <w:b/>
          <w:sz w:val="20"/>
        </w:rPr>
        <mc:AlternateContent>
          <mc:Choice Requires="wpg">
            <w:drawing>
              <wp:anchor distT="0" distB="0" distL="0" distR="0" simplePos="0" relativeHeight="251661312" behindDoc="1" locked="0" layoutInCell="1" allowOverlap="1">
                <wp:simplePos x="0" y="0"/>
                <wp:positionH relativeFrom="page">
                  <wp:posOffset>988060</wp:posOffset>
                </wp:positionH>
                <wp:positionV relativeFrom="paragraph">
                  <wp:posOffset>229870</wp:posOffset>
                </wp:positionV>
                <wp:extent cx="5801995" cy="193675"/>
                <wp:effectExtent l="12700" t="12700" r="14605" b="22225"/>
                <wp:wrapTopAndBottom/>
                <wp:docPr id="5" name="Group 5"/>
                <wp:cNvGraphicFramePr/>
                <a:graphic xmlns:a="http://schemas.openxmlformats.org/drawingml/2006/main">
                  <a:graphicData uri="http://schemas.microsoft.com/office/word/2010/wordprocessingGroup">
                    <wpg:wgp>
                      <wpg:cNvGrpSpPr/>
                      <wpg:grpSpPr>
                        <a:xfrm>
                          <a:off x="0" y="0"/>
                          <a:ext cx="5801995" cy="193675"/>
                          <a:chOff x="0" y="0"/>
                          <a:chExt cx="5801995" cy="193675"/>
                        </a:xfrm>
                      </wpg:grpSpPr>
                      <wps:wsp>
                        <wps:cNvPr id="6" name="Graphic 6"/>
                        <wps:cNvSpPr/>
                        <wps:spPr>
                          <a:xfrm>
                            <a:off x="0" y="0"/>
                            <a:ext cx="5801995" cy="193675"/>
                          </a:xfrm>
                          <a:custGeom>
                            <a:avLst/>
                            <a:gdLst/>
                            <a:ahLst/>
                            <a:cxnLst/>
                            <a:rect l="l" t="t" r="r" b="b"/>
                            <a:pathLst>
                              <a:path w="5801995" h="193675">
                                <a:moveTo>
                                  <a:pt x="5798185" y="0"/>
                                </a:moveTo>
                                <a:lnTo>
                                  <a:pt x="3810" y="0"/>
                                </a:lnTo>
                                <a:lnTo>
                                  <a:pt x="2352" y="292"/>
                                </a:lnTo>
                                <a:lnTo>
                                  <a:pt x="1116" y="1117"/>
                                </a:lnTo>
                                <a:lnTo>
                                  <a:pt x="292" y="2349"/>
                                </a:lnTo>
                                <a:lnTo>
                                  <a:pt x="0" y="3810"/>
                                </a:lnTo>
                                <a:lnTo>
                                  <a:pt x="0" y="189865"/>
                                </a:lnTo>
                                <a:lnTo>
                                  <a:pt x="292" y="191325"/>
                                </a:lnTo>
                                <a:lnTo>
                                  <a:pt x="1116" y="192557"/>
                                </a:lnTo>
                                <a:lnTo>
                                  <a:pt x="2352" y="193382"/>
                                </a:lnTo>
                                <a:lnTo>
                                  <a:pt x="3810" y="193675"/>
                                </a:lnTo>
                                <a:lnTo>
                                  <a:pt x="5798185" y="193675"/>
                                </a:lnTo>
                                <a:lnTo>
                                  <a:pt x="5799645" y="193382"/>
                                </a:lnTo>
                                <a:lnTo>
                                  <a:pt x="5800877" y="192557"/>
                                </a:lnTo>
                                <a:lnTo>
                                  <a:pt x="5801703" y="191325"/>
                                </a:lnTo>
                                <a:lnTo>
                                  <a:pt x="5801995" y="189865"/>
                                </a:lnTo>
                                <a:lnTo>
                                  <a:pt x="7620" y="189865"/>
                                </a:lnTo>
                                <a:lnTo>
                                  <a:pt x="3810" y="186055"/>
                                </a:lnTo>
                                <a:lnTo>
                                  <a:pt x="7620" y="186055"/>
                                </a:lnTo>
                                <a:lnTo>
                                  <a:pt x="7620" y="7620"/>
                                </a:lnTo>
                                <a:lnTo>
                                  <a:pt x="3810" y="7620"/>
                                </a:lnTo>
                                <a:lnTo>
                                  <a:pt x="7620" y="3810"/>
                                </a:lnTo>
                                <a:lnTo>
                                  <a:pt x="5801995" y="3810"/>
                                </a:lnTo>
                                <a:lnTo>
                                  <a:pt x="5801703" y="2349"/>
                                </a:lnTo>
                                <a:lnTo>
                                  <a:pt x="5800877" y="1117"/>
                                </a:lnTo>
                                <a:lnTo>
                                  <a:pt x="5799645" y="292"/>
                                </a:lnTo>
                                <a:lnTo>
                                  <a:pt x="5798185" y="0"/>
                                </a:lnTo>
                                <a:close/>
                              </a:path>
                              <a:path w="5801995" h="193675">
                                <a:moveTo>
                                  <a:pt x="7620" y="186055"/>
                                </a:moveTo>
                                <a:lnTo>
                                  <a:pt x="3810" y="186055"/>
                                </a:lnTo>
                                <a:lnTo>
                                  <a:pt x="7620" y="189865"/>
                                </a:lnTo>
                                <a:lnTo>
                                  <a:pt x="7620" y="186055"/>
                                </a:lnTo>
                                <a:close/>
                              </a:path>
                              <a:path w="5801995" h="193675">
                                <a:moveTo>
                                  <a:pt x="5794375" y="186055"/>
                                </a:moveTo>
                                <a:lnTo>
                                  <a:pt x="7620" y="186055"/>
                                </a:lnTo>
                                <a:lnTo>
                                  <a:pt x="7620" y="189865"/>
                                </a:lnTo>
                                <a:lnTo>
                                  <a:pt x="5794375" y="189865"/>
                                </a:lnTo>
                                <a:lnTo>
                                  <a:pt x="5794375" y="186055"/>
                                </a:lnTo>
                                <a:close/>
                              </a:path>
                              <a:path w="5801995" h="193675">
                                <a:moveTo>
                                  <a:pt x="5794375" y="3810"/>
                                </a:moveTo>
                                <a:lnTo>
                                  <a:pt x="5794375" y="189865"/>
                                </a:lnTo>
                                <a:lnTo>
                                  <a:pt x="5798185" y="186055"/>
                                </a:lnTo>
                                <a:lnTo>
                                  <a:pt x="5801995" y="186055"/>
                                </a:lnTo>
                                <a:lnTo>
                                  <a:pt x="5801995" y="7620"/>
                                </a:lnTo>
                                <a:lnTo>
                                  <a:pt x="5798185" y="7620"/>
                                </a:lnTo>
                                <a:lnTo>
                                  <a:pt x="5794375" y="3810"/>
                                </a:lnTo>
                                <a:close/>
                              </a:path>
                              <a:path w="5801995" h="193675">
                                <a:moveTo>
                                  <a:pt x="5801995" y="186055"/>
                                </a:moveTo>
                                <a:lnTo>
                                  <a:pt x="5798185" y="186055"/>
                                </a:lnTo>
                                <a:lnTo>
                                  <a:pt x="5794375" y="189865"/>
                                </a:lnTo>
                                <a:lnTo>
                                  <a:pt x="5801995" y="189865"/>
                                </a:lnTo>
                                <a:lnTo>
                                  <a:pt x="5801995" y="186055"/>
                                </a:lnTo>
                                <a:close/>
                              </a:path>
                              <a:path w="5801995" h="193675">
                                <a:moveTo>
                                  <a:pt x="7620" y="3810"/>
                                </a:moveTo>
                                <a:lnTo>
                                  <a:pt x="3810" y="7620"/>
                                </a:lnTo>
                                <a:lnTo>
                                  <a:pt x="7620" y="7620"/>
                                </a:lnTo>
                                <a:lnTo>
                                  <a:pt x="7620" y="3810"/>
                                </a:lnTo>
                                <a:close/>
                              </a:path>
                              <a:path w="5801995" h="193675">
                                <a:moveTo>
                                  <a:pt x="5794375" y="3810"/>
                                </a:moveTo>
                                <a:lnTo>
                                  <a:pt x="7620" y="3810"/>
                                </a:lnTo>
                                <a:lnTo>
                                  <a:pt x="7620" y="7620"/>
                                </a:lnTo>
                                <a:lnTo>
                                  <a:pt x="5794375" y="7620"/>
                                </a:lnTo>
                                <a:lnTo>
                                  <a:pt x="5794375" y="3810"/>
                                </a:lnTo>
                                <a:close/>
                              </a:path>
                              <a:path w="5801995" h="193675">
                                <a:moveTo>
                                  <a:pt x="5801995" y="3810"/>
                                </a:moveTo>
                                <a:lnTo>
                                  <a:pt x="5794375" y="3810"/>
                                </a:lnTo>
                                <a:lnTo>
                                  <a:pt x="5798185" y="7620"/>
                                </a:lnTo>
                                <a:lnTo>
                                  <a:pt x="5801995" y="7620"/>
                                </a:lnTo>
                                <a:lnTo>
                                  <a:pt x="5801995" y="3810"/>
                                </a:lnTo>
                                <a:close/>
                              </a:path>
                            </a:pathLst>
                          </a:custGeom>
                          <a:solidFill>
                            <a:srgbClr val="000000"/>
                          </a:solidFill>
                        </wps:spPr>
                        <wps:bodyPr wrap="square" lIns="0" tIns="0" rIns="0" bIns="0" rtlCol="0">
                          <a:noAutofit/>
                        </wps:bodyPr>
                      </wps:wsp>
                      <wps:wsp>
                        <wps:cNvPr id="7" name="Textbox 7"/>
                        <wps:cNvSpPr txBox="1"/>
                        <wps:spPr>
                          <a:xfrm>
                            <a:off x="0" y="0"/>
                            <a:ext cx="5801995" cy="19367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54C3893A">
                              <w:pPr>
                                <w:spacing w:before="32"/>
                                <w:ind w:left="116" w:right="0" w:firstLine="0"/>
                                <w:jc w:val="left"/>
                                <w:rPr>
                                  <w:rFonts w:ascii="Verdana"/>
                                  <w:b/>
                                  <w:sz w:val="20"/>
                                </w:rPr>
                              </w:pPr>
                              <w:r>
                                <w:rPr>
                                  <w:rFonts w:ascii="Verdana"/>
                                  <w:b/>
                                  <w:sz w:val="20"/>
                                </w:rPr>
                                <w:t>1.</w:t>
                              </w:r>
                              <w:r>
                                <w:rPr>
                                  <w:rFonts w:ascii="Verdana"/>
                                  <w:b/>
                                  <w:spacing w:val="-7"/>
                                  <w:sz w:val="20"/>
                                </w:rPr>
                                <w:t xml:space="preserve"> </w:t>
                              </w:r>
                              <w:r>
                                <w:rPr>
                                  <w:rFonts w:ascii="Verdana"/>
                                  <w:b/>
                                  <w:spacing w:val="-2"/>
                                  <w:sz w:val="20"/>
                                </w:rPr>
                                <w:t>OBJETO</w:t>
                              </w:r>
                            </w:p>
                          </w:txbxContent>
                        </wps:txbx>
                        <wps:bodyPr wrap="square" lIns="0" tIns="0" rIns="0" bIns="0" rtlCol="0">
                          <a:noAutofit/>
                        </wps:bodyPr>
                      </wps:wsp>
                    </wpg:wgp>
                  </a:graphicData>
                </a:graphic>
              </wp:anchor>
            </w:drawing>
          </mc:Choice>
          <mc:Fallback>
            <w:pict>
              <v:group id="Group 5" o:spid="_x0000_s1026" o:spt="203" style="position:absolute;left:0pt;margin-left:77.8pt;margin-top:18.1pt;height:15.25pt;width:456.85pt;mso-position-horizontal-relative:page;mso-wrap-distance-bottom:0pt;mso-wrap-distance-top:0pt;z-index:-251655168;mso-width-relative:page;mso-height-relative:page;" coordsize="5801995,193675" o:gfxdata="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">
                <o:lock v:ext="edit" aspectratio="f"/>
                <v:shape id="Graphic 6" o:spid="_x0000_s1026" o:spt="100" style="position:absolute;left:0;top:0;height:193675;width:5801995;" fillcolor="#000000" filled="t" stroked="f" coordsize="5801995,193675" o:gfxdata="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GU0ZbsAAADa&#10;AAAADwAAAAAAAAABACAAAAAiAAAAZHJzL2Rvd25yZXYueG1sUEsBAhQAFAAAAAgAh07iQDMvBZ47&#10;AAAAOQAAABAAAAAAAAAAAQAgAAAACgEAAGRycy9zaGFwZXhtbC54bWxQSwUGAAAAAAYABgBbAQAA&#10;tAMAAAAA&#10;" path="m5798185,0l3810,0,2352,292,1116,1117,292,2349,0,3810,0,189865,292,191325,1116,192557,2352,193382,3810,193675,5798185,193675,5799645,193382,5800877,192557,5801703,191325,5801995,189865,7620,189865,3810,186055,7620,186055,7620,7620,3810,7620,7620,3810,5801995,3810,5801703,2349,5800877,1117,5799645,292,5798185,0xem7620,186055l3810,186055,7620,189865,7620,186055xem5794375,186055l7620,186055,7620,189865,5794375,189865,5794375,186055xem5794375,3810l5794375,189865,5798185,186055,5801995,186055,5801995,7620,5798185,7620,5794375,3810xem5801995,186055l5798185,186055,5794375,189865,5801995,189865,5801995,186055xem7620,3810l3810,7620,7620,7620,7620,3810xem5794375,3810l7620,3810,7620,7620,5794375,7620,5794375,3810xem5801995,3810l5794375,3810,5798185,7620,5801995,7620,5801995,3810xe">
                  <v:fill on="t" focussize="0,0"/>
                  <v:stroke on="f"/>
                  <v:imagedata o:title=""/>
                  <o:lock v:ext="edit" aspectratio="f"/>
                  <v:textbox inset="0mm,0mm,0mm,0mm"/>
                </v:shape>
                <v:shape id="Textbox 7" o:spid="_x0000_s1026" o:spt="202" type="#_x0000_t202" style="position:absolute;left:0;top:0;height:193675;width:5801995;" filled="f" stroked="t" coordsize="21600,21600" o:gfxdata="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rsOxbsAAADa&#10;AAAADwAAAAAAAAABACAAAAAiAAAAZHJzL2Rvd25yZXYueG1sUEsBAhQAFAAAAAgAh07iQDMvBZ47&#10;AAAAOQAAABAAAAAAAAAAAQAgAAAACgEAAGRycy9zaGFwZXhtbC54bWxQSwUGAAAAAAYABgBbAQAA&#10;tAMAAAAA&#10;">
                  <v:fill on="f" focussize="0,0"/>
                  <v:stroke weight="2pt" color="#000000 [3213]" joinstyle="round"/>
                  <v:imagedata o:title=""/>
                  <o:lock v:ext="edit" aspectratio="f"/>
                  <v:textbox inset="0mm,0mm,0mm,0mm">
                    <w:txbxContent>
                      <w:p w14:paraId="54C3893A">
                        <w:pPr>
                          <w:spacing w:before="32"/>
                          <w:ind w:left="116" w:right="0" w:firstLine="0"/>
                          <w:jc w:val="left"/>
                          <w:rPr>
                            <w:rFonts w:ascii="Verdana"/>
                            <w:b/>
                            <w:sz w:val="20"/>
                          </w:rPr>
                        </w:pPr>
                        <w:r>
                          <w:rPr>
                            <w:rFonts w:ascii="Verdana"/>
                            <w:b/>
                            <w:sz w:val="20"/>
                          </w:rPr>
                          <w:t>1.</w:t>
                        </w:r>
                        <w:r>
                          <w:rPr>
                            <w:rFonts w:ascii="Verdana"/>
                            <w:b/>
                            <w:spacing w:val="-7"/>
                            <w:sz w:val="20"/>
                          </w:rPr>
                          <w:t xml:space="preserve"> </w:t>
                        </w:r>
                        <w:r>
                          <w:rPr>
                            <w:rFonts w:ascii="Verdana"/>
                            <w:b/>
                            <w:spacing w:val="-2"/>
                            <w:sz w:val="20"/>
                          </w:rPr>
                          <w:t>OBJETO</w:t>
                        </w:r>
                      </w:p>
                    </w:txbxContent>
                  </v:textbox>
                </v:shape>
                <w10:wrap type="topAndBottom"/>
              </v:group>
            </w:pict>
          </mc:Fallback>
        </mc:AlternateContent>
      </w:r>
    </w:p>
    <w:p w14:paraId="668B0E74">
      <w:pPr>
        <w:spacing w:before="225" w:line="276" w:lineRule="auto"/>
        <w:ind w:left="455" w:right="980" w:firstLine="0"/>
        <w:jc w:val="both"/>
        <w:rPr>
          <w:rFonts w:hint="default" w:ascii="Arial" w:hAnsi="Arial" w:eastAsia="SimSun" w:cs="Arial"/>
          <w:sz w:val="24"/>
          <w:szCs w:val="24"/>
        </w:rPr>
      </w:pPr>
      <w:r>
        <w:rPr>
          <w:rFonts w:hint="default" w:ascii="Arial" w:hAnsi="Arial" w:eastAsia="SimSun" w:cs="Arial"/>
          <w:b/>
          <w:bCs/>
          <w:sz w:val="24"/>
          <w:szCs w:val="24"/>
        </w:rPr>
        <w:t xml:space="preserve">Objeto: </w:t>
      </w:r>
      <w:r>
        <w:rPr>
          <w:rFonts w:hint="default" w:ascii="Arial" w:hAnsi="Arial" w:eastAsia="SimSun" w:cs="Arial"/>
          <w:sz w:val="24"/>
          <w:szCs w:val="24"/>
        </w:rPr>
        <w:t>Contratação de Empresa para Prestação de Serviços, de Manutenção Corretiva de Iluminação Pública do Município de Itapeva-SP, incluindo o Fornecimento de Materiais, Equipamentos e Mão de Obra.</w:t>
      </w:r>
    </w:p>
    <w:p w14:paraId="59A7E6E6">
      <w:pPr>
        <w:spacing w:before="225" w:line="276" w:lineRule="auto"/>
        <w:ind w:left="455" w:right="980" w:firstLine="0"/>
        <w:jc w:val="both"/>
        <w:rPr>
          <w:rFonts w:hint="default" w:ascii="Arial" w:hAnsi="Arial" w:eastAsia="SimSun" w:cs="Arial"/>
          <w:sz w:val="24"/>
          <w:szCs w:val="24"/>
          <w:lang w:val="pt-BR"/>
        </w:rPr>
      </w:pPr>
    </w:p>
    <w:p w14:paraId="6C831947">
      <w:pPr>
        <w:pStyle w:val="4"/>
        <w:spacing w:before="1"/>
        <w:rPr>
          <w:rFonts w:hint="default" w:ascii="Arial" w:hAnsi="Arial" w:cs="Arial"/>
          <w:b/>
          <w:sz w:val="15"/>
        </w:rPr>
      </w:pPr>
      <w:r>
        <w:rPr>
          <w:rFonts w:hint="default" w:ascii="Arial" w:hAnsi="Arial" w:cs="Arial"/>
          <w:b/>
          <w:sz w:val="15"/>
        </w:rPr>
        <mc:AlternateContent>
          <mc:Choice Requires="wpg">
            <w:drawing>
              <wp:anchor distT="0" distB="0" distL="0" distR="0" simplePos="0" relativeHeight="251661312" behindDoc="1" locked="0" layoutInCell="1" allowOverlap="1">
                <wp:simplePos x="0" y="0"/>
                <wp:positionH relativeFrom="page">
                  <wp:posOffset>932815</wp:posOffset>
                </wp:positionH>
                <wp:positionV relativeFrom="paragraph">
                  <wp:posOffset>125095</wp:posOffset>
                </wp:positionV>
                <wp:extent cx="5801995" cy="193675"/>
                <wp:effectExtent l="12700" t="12700" r="14605" b="22225"/>
                <wp:wrapTopAndBottom/>
                <wp:docPr id="8" name="Group 8"/>
                <wp:cNvGraphicFramePr/>
                <a:graphic xmlns:a="http://schemas.openxmlformats.org/drawingml/2006/main">
                  <a:graphicData uri="http://schemas.microsoft.com/office/word/2010/wordprocessingGroup">
                    <wpg:wgp>
                      <wpg:cNvGrpSpPr/>
                      <wpg:grpSpPr>
                        <a:xfrm>
                          <a:off x="0" y="0"/>
                          <a:ext cx="5801995" cy="193675"/>
                          <a:chOff x="0" y="0"/>
                          <a:chExt cx="5801995" cy="193675"/>
                        </a:xfrm>
                      </wpg:grpSpPr>
                      <wps:wsp>
                        <wps:cNvPr id="9" name="Graphic 9"/>
                        <wps:cNvSpPr/>
                        <wps:spPr>
                          <a:xfrm>
                            <a:off x="0" y="0"/>
                            <a:ext cx="5801995" cy="193675"/>
                          </a:xfrm>
                          <a:custGeom>
                            <a:avLst/>
                            <a:gdLst/>
                            <a:ahLst/>
                            <a:cxnLst/>
                            <a:rect l="l" t="t" r="r" b="b"/>
                            <a:pathLst>
                              <a:path w="5801995" h="193675">
                                <a:moveTo>
                                  <a:pt x="5798185" y="0"/>
                                </a:moveTo>
                                <a:lnTo>
                                  <a:pt x="3810" y="0"/>
                                </a:lnTo>
                                <a:lnTo>
                                  <a:pt x="2352" y="292"/>
                                </a:lnTo>
                                <a:lnTo>
                                  <a:pt x="1116" y="1117"/>
                                </a:lnTo>
                                <a:lnTo>
                                  <a:pt x="292" y="2349"/>
                                </a:lnTo>
                                <a:lnTo>
                                  <a:pt x="0" y="3810"/>
                                </a:lnTo>
                                <a:lnTo>
                                  <a:pt x="0" y="189865"/>
                                </a:lnTo>
                                <a:lnTo>
                                  <a:pt x="292" y="191325"/>
                                </a:lnTo>
                                <a:lnTo>
                                  <a:pt x="1116" y="192557"/>
                                </a:lnTo>
                                <a:lnTo>
                                  <a:pt x="2352" y="193382"/>
                                </a:lnTo>
                                <a:lnTo>
                                  <a:pt x="3810" y="193675"/>
                                </a:lnTo>
                                <a:lnTo>
                                  <a:pt x="5798185" y="193675"/>
                                </a:lnTo>
                                <a:lnTo>
                                  <a:pt x="5799645" y="193382"/>
                                </a:lnTo>
                                <a:lnTo>
                                  <a:pt x="5800877" y="192557"/>
                                </a:lnTo>
                                <a:lnTo>
                                  <a:pt x="5801703" y="191325"/>
                                </a:lnTo>
                                <a:lnTo>
                                  <a:pt x="5801995" y="189865"/>
                                </a:lnTo>
                                <a:lnTo>
                                  <a:pt x="7620" y="189865"/>
                                </a:lnTo>
                                <a:lnTo>
                                  <a:pt x="3810" y="186055"/>
                                </a:lnTo>
                                <a:lnTo>
                                  <a:pt x="7620" y="186055"/>
                                </a:lnTo>
                                <a:lnTo>
                                  <a:pt x="7620" y="7620"/>
                                </a:lnTo>
                                <a:lnTo>
                                  <a:pt x="3810" y="7620"/>
                                </a:lnTo>
                                <a:lnTo>
                                  <a:pt x="7620" y="3810"/>
                                </a:lnTo>
                                <a:lnTo>
                                  <a:pt x="5801995" y="3810"/>
                                </a:lnTo>
                                <a:lnTo>
                                  <a:pt x="5801703" y="2349"/>
                                </a:lnTo>
                                <a:lnTo>
                                  <a:pt x="5800877" y="1117"/>
                                </a:lnTo>
                                <a:lnTo>
                                  <a:pt x="5799645" y="292"/>
                                </a:lnTo>
                                <a:lnTo>
                                  <a:pt x="5798185" y="0"/>
                                </a:lnTo>
                                <a:close/>
                              </a:path>
                              <a:path w="5801995" h="193675">
                                <a:moveTo>
                                  <a:pt x="7620" y="186055"/>
                                </a:moveTo>
                                <a:lnTo>
                                  <a:pt x="3810" y="186055"/>
                                </a:lnTo>
                                <a:lnTo>
                                  <a:pt x="7620" y="189865"/>
                                </a:lnTo>
                                <a:lnTo>
                                  <a:pt x="7620" y="186055"/>
                                </a:lnTo>
                                <a:close/>
                              </a:path>
                              <a:path w="5801995" h="193675">
                                <a:moveTo>
                                  <a:pt x="5794375" y="186055"/>
                                </a:moveTo>
                                <a:lnTo>
                                  <a:pt x="7620" y="186055"/>
                                </a:lnTo>
                                <a:lnTo>
                                  <a:pt x="7620" y="189865"/>
                                </a:lnTo>
                                <a:lnTo>
                                  <a:pt x="5794375" y="189865"/>
                                </a:lnTo>
                                <a:lnTo>
                                  <a:pt x="5794375" y="186055"/>
                                </a:lnTo>
                                <a:close/>
                              </a:path>
                              <a:path w="5801995" h="193675">
                                <a:moveTo>
                                  <a:pt x="5794375" y="3810"/>
                                </a:moveTo>
                                <a:lnTo>
                                  <a:pt x="5794375" y="189865"/>
                                </a:lnTo>
                                <a:lnTo>
                                  <a:pt x="5798185" y="186055"/>
                                </a:lnTo>
                                <a:lnTo>
                                  <a:pt x="5801995" y="186055"/>
                                </a:lnTo>
                                <a:lnTo>
                                  <a:pt x="5801995" y="7620"/>
                                </a:lnTo>
                                <a:lnTo>
                                  <a:pt x="5798185" y="7620"/>
                                </a:lnTo>
                                <a:lnTo>
                                  <a:pt x="5794375" y="3810"/>
                                </a:lnTo>
                                <a:close/>
                              </a:path>
                              <a:path w="5801995" h="193675">
                                <a:moveTo>
                                  <a:pt x="5801995" y="186055"/>
                                </a:moveTo>
                                <a:lnTo>
                                  <a:pt x="5798185" y="186055"/>
                                </a:lnTo>
                                <a:lnTo>
                                  <a:pt x="5794375" y="189865"/>
                                </a:lnTo>
                                <a:lnTo>
                                  <a:pt x="5801995" y="189865"/>
                                </a:lnTo>
                                <a:lnTo>
                                  <a:pt x="5801995" y="186055"/>
                                </a:lnTo>
                                <a:close/>
                              </a:path>
                              <a:path w="5801995" h="193675">
                                <a:moveTo>
                                  <a:pt x="7620" y="3810"/>
                                </a:moveTo>
                                <a:lnTo>
                                  <a:pt x="3810" y="7620"/>
                                </a:lnTo>
                                <a:lnTo>
                                  <a:pt x="7620" y="7620"/>
                                </a:lnTo>
                                <a:lnTo>
                                  <a:pt x="7620" y="3810"/>
                                </a:lnTo>
                                <a:close/>
                              </a:path>
                              <a:path w="5801995" h="193675">
                                <a:moveTo>
                                  <a:pt x="5794375" y="3810"/>
                                </a:moveTo>
                                <a:lnTo>
                                  <a:pt x="7620" y="3810"/>
                                </a:lnTo>
                                <a:lnTo>
                                  <a:pt x="7620" y="7620"/>
                                </a:lnTo>
                                <a:lnTo>
                                  <a:pt x="5794375" y="7620"/>
                                </a:lnTo>
                                <a:lnTo>
                                  <a:pt x="5794375" y="3810"/>
                                </a:lnTo>
                                <a:close/>
                              </a:path>
                              <a:path w="5801995" h="193675">
                                <a:moveTo>
                                  <a:pt x="5801995" y="3810"/>
                                </a:moveTo>
                                <a:lnTo>
                                  <a:pt x="5794375" y="3810"/>
                                </a:lnTo>
                                <a:lnTo>
                                  <a:pt x="5798185" y="7620"/>
                                </a:lnTo>
                                <a:lnTo>
                                  <a:pt x="5801995" y="7620"/>
                                </a:lnTo>
                                <a:lnTo>
                                  <a:pt x="5801995" y="3810"/>
                                </a:lnTo>
                                <a:close/>
                              </a:path>
                            </a:pathLst>
                          </a:custGeom>
                          <a:solidFill>
                            <a:srgbClr val="000000"/>
                          </a:solidFill>
                        </wps:spPr>
                        <wps:bodyPr wrap="square" lIns="0" tIns="0" rIns="0" bIns="0" rtlCol="0">
                          <a:noAutofit/>
                        </wps:bodyPr>
                      </wps:wsp>
                      <wps:wsp>
                        <wps:cNvPr id="10" name="Textbox 10"/>
                        <wps:cNvSpPr txBox="1"/>
                        <wps:spPr>
                          <a:xfrm>
                            <a:off x="0" y="0"/>
                            <a:ext cx="5801995" cy="19367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566FF22B">
                              <w:pPr>
                                <w:spacing w:before="32"/>
                                <w:ind w:left="117" w:right="0" w:firstLine="0"/>
                                <w:jc w:val="left"/>
                                <w:rPr>
                                  <w:rFonts w:ascii="Verdana" w:hAnsi="Verdana"/>
                                  <w:b/>
                                  <w:sz w:val="20"/>
                                </w:rPr>
                              </w:pPr>
                              <w:r>
                                <w:rPr>
                                  <w:rFonts w:ascii="Verdana" w:hAnsi="Verdana"/>
                                  <w:b/>
                                  <w:sz w:val="20"/>
                                </w:rPr>
                                <w:t>2.</w:t>
                              </w:r>
                              <w:r>
                                <w:rPr>
                                  <w:rFonts w:ascii="Verdana" w:hAnsi="Verdana"/>
                                  <w:b/>
                                  <w:spacing w:val="-12"/>
                                  <w:sz w:val="20"/>
                                </w:rPr>
                                <w:t xml:space="preserve"> </w:t>
                              </w:r>
                              <w:r>
                                <w:rPr>
                                  <w:rFonts w:ascii="Verdana" w:hAnsi="Verdana"/>
                                  <w:b/>
                                  <w:sz w:val="20"/>
                                </w:rPr>
                                <w:t>DA</w:t>
                              </w:r>
                              <w:r>
                                <w:rPr>
                                  <w:rFonts w:ascii="Verdana" w:hAnsi="Verdana"/>
                                  <w:b/>
                                  <w:spacing w:val="-13"/>
                                  <w:sz w:val="20"/>
                                </w:rPr>
                                <w:t xml:space="preserve"> </w:t>
                              </w:r>
                              <w:r>
                                <w:rPr>
                                  <w:rFonts w:ascii="Verdana" w:hAnsi="Verdana"/>
                                  <w:b/>
                                  <w:sz w:val="20"/>
                                </w:rPr>
                                <w:t>JUSTIFICATIVA</w:t>
                              </w:r>
                              <w:r>
                                <w:rPr>
                                  <w:rFonts w:ascii="Verdana" w:hAnsi="Verdana"/>
                                  <w:b/>
                                  <w:spacing w:val="-11"/>
                                  <w:sz w:val="20"/>
                                </w:rPr>
                                <w:t xml:space="preserve"> </w:t>
                              </w:r>
                              <w:r>
                                <w:rPr>
                                  <w:rFonts w:ascii="Verdana" w:hAnsi="Verdana"/>
                                  <w:b/>
                                  <w:sz w:val="20"/>
                                </w:rPr>
                                <w:t>DA</w:t>
                              </w:r>
                              <w:r>
                                <w:rPr>
                                  <w:rFonts w:ascii="Verdana" w:hAnsi="Verdana"/>
                                  <w:b/>
                                  <w:spacing w:val="-11"/>
                                  <w:sz w:val="20"/>
                                </w:rPr>
                                <w:t xml:space="preserve"> </w:t>
                              </w:r>
                              <w:r>
                                <w:rPr>
                                  <w:rFonts w:ascii="Verdana" w:hAnsi="Verdana"/>
                                  <w:b/>
                                  <w:spacing w:val="-2"/>
                                  <w:sz w:val="20"/>
                                </w:rPr>
                                <w:t>CONTRATAÇÃO</w:t>
                              </w:r>
                            </w:p>
                          </w:txbxContent>
                        </wps:txbx>
                        <wps:bodyPr wrap="square" lIns="0" tIns="0" rIns="0" bIns="0" rtlCol="0">
                          <a:noAutofit/>
                        </wps:bodyPr>
                      </wps:wsp>
                    </wpg:wgp>
                  </a:graphicData>
                </a:graphic>
              </wp:anchor>
            </w:drawing>
          </mc:Choice>
          <mc:Fallback>
            <w:pict>
              <v:group id="Group 8" o:spid="_x0000_s1026" o:spt="203" style="position:absolute;left:0pt;margin-left:73.45pt;margin-top:9.85pt;height:15.25pt;width:456.85pt;mso-position-horizontal-relative:page;mso-wrap-distance-bottom:0pt;mso-wrap-distance-top:0pt;z-index:-251655168;mso-width-relative:page;mso-height-relative:page;" coordsize="5801995,193675" o:gfxdata="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">
                <o:lock v:ext="edit" aspectratio="f"/>
                <v:shape id="Graphic 9" o:spid="_x0000_s1026" o:spt="100" style="position:absolute;left:0;top:0;height:193675;width:5801995;" fillcolor="#000000" filled="t" stroked="f" coordsize="5801995,193675" o:gfxdata="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qAXugAAANoA&#10;AAAPAAAAAAAAAAEAIAAAACIAAABkcnMvZG93bnJldi54bWxQSwECFAAUAAAACACHTuJAMy8FnjsA&#10;AAA5AAAAEAAAAAAAAAABACAAAAAJAQAAZHJzL3NoYXBleG1sLnhtbFBLBQYAAAAABgAGAFsBAACz&#10;AwAAAAA=&#10;" path="m5798185,0l3810,0,2352,292,1116,1117,292,2349,0,3810,0,189865,292,191325,1116,192557,2352,193382,3810,193675,5798185,193675,5799645,193382,5800877,192557,5801703,191325,5801995,189865,7620,189865,3810,186055,7620,186055,7620,7620,3810,7620,7620,3810,5801995,3810,5801703,2349,5800877,1117,5799645,292,5798185,0xem7620,186055l3810,186055,7620,189865,7620,186055xem5794375,186055l7620,186055,7620,189865,5794375,189865,5794375,186055xem5794375,3810l5794375,189865,5798185,186055,5801995,186055,5801995,7620,5798185,7620,5794375,3810xem5801995,186055l5798185,186055,5794375,189865,5801995,189865,5801995,186055xem7620,3810l3810,7620,7620,7620,7620,3810xem5794375,3810l7620,3810,7620,7620,5794375,7620,5794375,3810xem5801995,3810l5794375,3810,5798185,7620,5801995,7620,5801995,3810xe">
                  <v:fill on="t" focussize="0,0"/>
                  <v:stroke on="f"/>
                  <v:imagedata o:title=""/>
                  <o:lock v:ext="edit" aspectratio="f"/>
                  <v:textbox inset="0mm,0mm,0mm,0mm"/>
                </v:shape>
                <v:shape id="Textbox 10" o:spid="_x0000_s1026" o:spt="202" type="#_x0000_t202" style="position:absolute;left:0;top:0;height:193675;width:5801995;" filled="f" stroked="t" coordsize="21600,21600" o:gfxdata="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jcqGvQAA&#10;ANsAAAAPAAAAAAAAAAEAIAAAACIAAABkcnMvZG93bnJldi54bWxQSwECFAAUAAAACACHTuJAMy8F&#10;njsAAAA5AAAAEAAAAAAAAAABACAAAAAMAQAAZHJzL3NoYXBleG1sLnhtbFBLBQYAAAAABgAGAFsB&#10;AAC2AwAAAAA=&#10;">
                  <v:fill on="f" focussize="0,0"/>
                  <v:stroke weight="2pt" color="#000000 [3213]" joinstyle="round"/>
                  <v:imagedata o:title=""/>
                  <o:lock v:ext="edit" aspectratio="f"/>
                  <v:textbox inset="0mm,0mm,0mm,0mm">
                    <w:txbxContent>
                      <w:p w14:paraId="566FF22B">
                        <w:pPr>
                          <w:spacing w:before="32"/>
                          <w:ind w:left="117" w:right="0" w:firstLine="0"/>
                          <w:jc w:val="left"/>
                          <w:rPr>
                            <w:rFonts w:ascii="Verdana" w:hAnsi="Verdana"/>
                            <w:b/>
                            <w:sz w:val="20"/>
                          </w:rPr>
                        </w:pPr>
                        <w:r>
                          <w:rPr>
                            <w:rFonts w:ascii="Verdana" w:hAnsi="Verdana"/>
                            <w:b/>
                            <w:sz w:val="20"/>
                          </w:rPr>
                          <w:t>2.</w:t>
                        </w:r>
                        <w:r>
                          <w:rPr>
                            <w:rFonts w:ascii="Verdana" w:hAnsi="Verdana"/>
                            <w:b/>
                            <w:spacing w:val="-12"/>
                            <w:sz w:val="20"/>
                          </w:rPr>
                          <w:t xml:space="preserve"> </w:t>
                        </w:r>
                        <w:r>
                          <w:rPr>
                            <w:rFonts w:ascii="Verdana" w:hAnsi="Verdana"/>
                            <w:b/>
                            <w:sz w:val="20"/>
                          </w:rPr>
                          <w:t>DA</w:t>
                        </w:r>
                        <w:r>
                          <w:rPr>
                            <w:rFonts w:ascii="Verdana" w:hAnsi="Verdana"/>
                            <w:b/>
                            <w:spacing w:val="-13"/>
                            <w:sz w:val="20"/>
                          </w:rPr>
                          <w:t xml:space="preserve"> </w:t>
                        </w:r>
                        <w:r>
                          <w:rPr>
                            <w:rFonts w:ascii="Verdana" w:hAnsi="Verdana"/>
                            <w:b/>
                            <w:sz w:val="20"/>
                          </w:rPr>
                          <w:t>JUSTIFICATIVA</w:t>
                        </w:r>
                        <w:r>
                          <w:rPr>
                            <w:rFonts w:ascii="Verdana" w:hAnsi="Verdana"/>
                            <w:b/>
                            <w:spacing w:val="-11"/>
                            <w:sz w:val="20"/>
                          </w:rPr>
                          <w:t xml:space="preserve"> </w:t>
                        </w:r>
                        <w:r>
                          <w:rPr>
                            <w:rFonts w:ascii="Verdana" w:hAnsi="Verdana"/>
                            <w:b/>
                            <w:sz w:val="20"/>
                          </w:rPr>
                          <w:t>DA</w:t>
                        </w:r>
                        <w:r>
                          <w:rPr>
                            <w:rFonts w:ascii="Verdana" w:hAnsi="Verdana"/>
                            <w:b/>
                            <w:spacing w:val="-11"/>
                            <w:sz w:val="20"/>
                          </w:rPr>
                          <w:t xml:space="preserve"> </w:t>
                        </w:r>
                        <w:r>
                          <w:rPr>
                            <w:rFonts w:ascii="Verdana" w:hAnsi="Verdana"/>
                            <w:b/>
                            <w:spacing w:val="-2"/>
                            <w:sz w:val="20"/>
                          </w:rPr>
                          <w:t>CONTRATAÇÃO</w:t>
                        </w:r>
                      </w:p>
                    </w:txbxContent>
                  </v:textbox>
                </v:shape>
                <w10:wrap type="topAndBottom"/>
              </v:group>
            </w:pict>
          </mc:Fallback>
        </mc:AlternateContent>
      </w:r>
    </w:p>
    <w:p w14:paraId="06D5C331">
      <w:pPr>
        <w:pStyle w:val="4"/>
        <w:rPr>
          <w:b/>
        </w:rPr>
      </w:pPr>
    </w:p>
    <w:p w14:paraId="61AB92C1">
      <w:pPr>
        <w:pStyle w:val="4"/>
        <w:rPr>
          <w:b/>
        </w:rPr>
      </w:pPr>
    </w:p>
    <w:p w14:paraId="5D283798">
      <w:pPr>
        <w:pStyle w:val="4"/>
        <w:spacing w:before="2"/>
        <w:rPr>
          <w:b/>
        </w:rPr>
      </w:pPr>
    </w:p>
    <w:p w14:paraId="1302D6F1">
      <w:pPr>
        <w:pStyle w:val="4"/>
        <w:spacing w:line="300" w:lineRule="auto"/>
        <w:ind w:left="443" w:right="1024" w:rightChars="0"/>
        <w:jc w:val="both"/>
        <w:rPr>
          <w:rFonts w:hint="default" w:ascii="Arial" w:hAnsi="Arial" w:cs="Arial"/>
        </w:rPr>
      </w:pPr>
      <w:r>
        <w:rPr>
          <w:rFonts w:hint="default" w:ascii="Arial" w:hAnsi="Arial" w:cs="Arial"/>
          <w:b/>
        </w:rPr>
        <w:t>2.1.</w:t>
      </w:r>
      <w:r>
        <w:rPr>
          <w:rFonts w:hint="default" w:ascii="Arial" w:hAnsi="Arial" w:cs="Arial"/>
          <w:b/>
          <w:spacing w:val="-10"/>
        </w:rPr>
        <w:t xml:space="preserve"> </w:t>
      </w:r>
      <w:r>
        <w:rPr>
          <w:rFonts w:hint="default" w:ascii="Arial" w:hAnsi="Arial" w:cs="Arial"/>
        </w:rPr>
        <w:t>A</w:t>
      </w:r>
      <w:r>
        <w:rPr>
          <w:rFonts w:hint="default" w:ascii="Arial" w:hAnsi="Arial" w:cs="Arial"/>
          <w:spacing w:val="-13"/>
        </w:rPr>
        <w:t xml:space="preserve"> </w:t>
      </w:r>
      <w:r>
        <w:rPr>
          <w:rFonts w:hint="default" w:ascii="Arial" w:hAnsi="Arial" w:cs="Arial"/>
        </w:rPr>
        <w:t xml:space="preserve">contratação justifica-se pela </w:t>
      </w:r>
      <w:r>
        <w:rPr>
          <w:rFonts w:hint="default" w:ascii="Arial" w:hAnsi="Arial" w:cs="Arial"/>
          <w:lang w:val="pt-BR"/>
        </w:rPr>
        <w:t>necessidade</w:t>
      </w:r>
      <w:r>
        <w:rPr>
          <w:rFonts w:hint="default" w:ascii="Arial" w:hAnsi="Arial" w:cs="Arial"/>
        </w:rPr>
        <w:t xml:space="preserve"> do serviço de </w:t>
      </w:r>
      <w:r>
        <w:rPr>
          <w:rFonts w:hint="default" w:ascii="Arial" w:hAnsi="Arial" w:cs="Arial"/>
          <w:lang w:val="pt-BR"/>
        </w:rPr>
        <w:t>Manutenção de Iluminação Pública</w:t>
      </w:r>
      <w:r>
        <w:rPr>
          <w:rFonts w:hint="default" w:ascii="Arial" w:hAnsi="Arial" w:cs="Arial"/>
        </w:rPr>
        <w:t xml:space="preserve">, </w:t>
      </w:r>
      <w:r>
        <w:rPr>
          <w:rFonts w:hint="default" w:ascii="Arial" w:hAnsi="Arial" w:cs="Arial"/>
          <w:lang w:val="pt-BR"/>
        </w:rPr>
        <w:t xml:space="preserve">sendo este considerado indispensável. Desta forma, </w:t>
      </w:r>
      <w:r>
        <w:rPr>
          <w:rFonts w:hint="default" w:ascii="Arial" w:hAnsi="Arial" w:cs="Arial"/>
        </w:rPr>
        <w:t>pelo fato da</w:t>
      </w:r>
      <w:r>
        <w:rPr>
          <w:rFonts w:hint="default" w:ascii="Arial" w:hAnsi="Arial" w:cs="Arial"/>
          <w:spacing w:val="-8"/>
        </w:rPr>
        <w:t xml:space="preserve"> </w:t>
      </w:r>
      <w:r>
        <w:rPr>
          <w:rFonts w:hint="default" w:ascii="Arial" w:hAnsi="Arial" w:cs="Arial"/>
        </w:rPr>
        <w:t>Administração não dispor de recursos humanos e equipamentos suficientes para suprir a demanda e manter continu</w:t>
      </w:r>
      <w:r>
        <w:rPr>
          <w:rFonts w:hint="default" w:ascii="Arial" w:hAnsi="Arial" w:cs="Arial"/>
          <w:lang w:val="pt-BR"/>
        </w:rPr>
        <w:t>idade da</w:t>
      </w:r>
      <w:r>
        <w:rPr>
          <w:rFonts w:hint="default" w:ascii="Arial" w:hAnsi="Arial" w:cs="Arial"/>
        </w:rPr>
        <w:t xml:space="preserve"> </w:t>
      </w:r>
      <w:r>
        <w:rPr>
          <w:rFonts w:hint="default" w:ascii="Arial" w:hAnsi="Arial" w:cs="Arial"/>
          <w:lang w:val="pt-BR"/>
        </w:rPr>
        <w:t>manutenção</w:t>
      </w:r>
      <w:r>
        <w:rPr>
          <w:rFonts w:hint="default" w:ascii="Arial" w:hAnsi="Arial" w:cs="Arial"/>
        </w:rPr>
        <w:t xml:space="preserve"> adequada dos locais.</w:t>
      </w:r>
    </w:p>
    <w:p w14:paraId="5BD11D17">
      <w:pPr>
        <w:pStyle w:val="4"/>
        <w:spacing w:line="300" w:lineRule="auto"/>
        <w:ind w:left="443" w:right="1024" w:rightChars="0"/>
        <w:jc w:val="both"/>
        <w:rPr>
          <w:rFonts w:hint="default" w:ascii="Arial" w:hAnsi="Arial" w:cs="Arial"/>
        </w:rPr>
      </w:pPr>
    </w:p>
    <w:p w14:paraId="362A05E5">
      <w:pPr>
        <w:pStyle w:val="4"/>
        <w:ind w:left="438" w:leftChars="199" w:right="1127" w:firstLine="0" w:firstLineChars="0"/>
        <w:jc w:val="both"/>
        <w:rPr>
          <w:rFonts w:hint="default" w:ascii="Arial" w:hAnsi="Arial" w:eastAsia="SimSun" w:cs="Arial"/>
          <w:sz w:val="24"/>
          <w:szCs w:val="24"/>
        </w:rPr>
      </w:pPr>
      <w:r>
        <w:rPr>
          <w:rFonts w:hint="default"/>
          <w:b/>
          <w:bCs/>
          <w:lang w:val="pt-BR"/>
        </w:rPr>
        <w:t xml:space="preserve"> </w:t>
      </w:r>
      <w:r>
        <w:rPr>
          <w:rFonts w:hint="default" w:ascii="Arial" w:hAnsi="Arial" w:eastAsia="SimSun" w:cs="Arial"/>
          <w:b/>
          <w:bCs/>
          <w:sz w:val="24"/>
          <w:szCs w:val="24"/>
          <w:lang w:val="pt-BR"/>
        </w:rPr>
        <w:t>2.1</w:t>
      </w:r>
      <w:r>
        <w:rPr>
          <w:rFonts w:hint="default" w:ascii="Arial" w:hAnsi="Arial" w:eastAsia="SimSun" w:cs="Arial"/>
          <w:sz w:val="24"/>
          <w:szCs w:val="24"/>
        </w:rPr>
        <w:t xml:space="preserve">. </w:t>
      </w:r>
      <w:r>
        <w:rPr>
          <w:rFonts w:hint="default" w:ascii="Arial" w:hAnsi="Arial" w:eastAsia="SimSun" w:cs="Arial"/>
          <w:b/>
          <w:bCs/>
          <w:sz w:val="24"/>
          <w:szCs w:val="24"/>
        </w:rPr>
        <w:t>ESPECIFICAÇÃO</w:t>
      </w:r>
      <w:r>
        <w:rPr>
          <w:rFonts w:hint="default" w:ascii="Arial" w:hAnsi="Arial" w:eastAsia="SimSun" w:cs="Arial"/>
          <w:sz w:val="24"/>
          <w:szCs w:val="24"/>
        </w:rPr>
        <w:t xml:space="preserve"> </w:t>
      </w:r>
    </w:p>
    <w:p w14:paraId="78FCBF20">
      <w:pPr>
        <w:pStyle w:val="4"/>
        <w:ind w:left="438" w:leftChars="199" w:right="1127" w:firstLine="0" w:firstLineChars="0"/>
        <w:jc w:val="both"/>
        <w:rPr>
          <w:rFonts w:hint="default" w:ascii="Arial" w:hAnsi="Arial" w:eastAsia="SimSun" w:cs="Arial"/>
          <w:sz w:val="24"/>
          <w:szCs w:val="24"/>
        </w:rPr>
      </w:pPr>
    </w:p>
    <w:p w14:paraId="4DE02FCD">
      <w:pPr>
        <w:pStyle w:val="4"/>
        <w:ind w:left="438" w:leftChars="199" w:right="1127" w:firstLine="0" w:firstLineChars="0"/>
        <w:jc w:val="both"/>
        <w:rPr>
          <w:rFonts w:hint="default" w:ascii="Arial" w:hAnsi="Arial" w:eastAsia="SimSun" w:cs="Arial"/>
          <w:sz w:val="24"/>
          <w:szCs w:val="24"/>
        </w:rPr>
      </w:pPr>
      <w:r>
        <w:rPr>
          <w:rFonts w:hint="default" w:ascii="Arial" w:hAnsi="Arial" w:eastAsia="SimSun" w:cs="Arial"/>
          <w:b/>
          <w:bCs/>
          <w:sz w:val="24"/>
          <w:szCs w:val="24"/>
        </w:rPr>
        <w:t>2.</w:t>
      </w:r>
      <w:r>
        <w:rPr>
          <w:rFonts w:hint="default" w:ascii="Arial" w:hAnsi="Arial" w:eastAsia="SimSun" w:cs="Arial"/>
          <w:b/>
          <w:bCs/>
          <w:sz w:val="24"/>
          <w:szCs w:val="24"/>
          <w:lang w:val="pt-BR"/>
        </w:rPr>
        <w:t>2</w:t>
      </w:r>
      <w:r>
        <w:rPr>
          <w:rFonts w:hint="default" w:ascii="Arial" w:hAnsi="Arial" w:eastAsia="SimSun" w:cs="Arial"/>
          <w:sz w:val="24"/>
          <w:szCs w:val="24"/>
        </w:rPr>
        <w:t xml:space="preserve"> – Nos preços ofertados deverão estar inclusos todas as despesas para a prestação dos serviços em todos os Logradouros existentes na Zona Urbana, Distritos e </w:t>
      </w:r>
      <w:r>
        <w:rPr>
          <w:rFonts w:hint="default" w:ascii="Arial" w:hAnsi="Arial" w:eastAsia="SimSun" w:cs="Arial"/>
          <w:sz w:val="24"/>
          <w:szCs w:val="24"/>
          <w:lang w:val="pt-BR"/>
        </w:rPr>
        <w:t>Zona Rural</w:t>
      </w:r>
      <w:r>
        <w:rPr>
          <w:rFonts w:hint="default" w:ascii="Arial" w:hAnsi="Arial" w:eastAsia="SimSun" w:cs="Arial"/>
          <w:sz w:val="24"/>
          <w:szCs w:val="24"/>
        </w:rPr>
        <w:t xml:space="preserve">, incluindo o fornecimento de materiais, equipamentos e mão de obra, para um período de </w:t>
      </w:r>
      <w:r>
        <w:rPr>
          <w:rFonts w:hint="default" w:ascii="Arial" w:hAnsi="Arial" w:eastAsia="SimSun" w:cs="Arial"/>
          <w:sz w:val="24"/>
          <w:szCs w:val="24"/>
          <w:lang w:val="pt-BR"/>
        </w:rPr>
        <w:t>4</w:t>
      </w:r>
      <w:r>
        <w:rPr>
          <w:rFonts w:hint="default" w:ascii="Arial" w:hAnsi="Arial" w:eastAsia="SimSun" w:cs="Arial"/>
          <w:sz w:val="24"/>
          <w:szCs w:val="24"/>
        </w:rPr>
        <w:t xml:space="preserve"> (</w:t>
      </w:r>
      <w:r>
        <w:rPr>
          <w:rFonts w:hint="default" w:ascii="Arial" w:hAnsi="Arial" w:eastAsia="SimSun" w:cs="Arial"/>
          <w:sz w:val="24"/>
          <w:szCs w:val="24"/>
          <w:lang w:val="pt-BR"/>
        </w:rPr>
        <w:t>quatro</w:t>
      </w:r>
      <w:r>
        <w:rPr>
          <w:rFonts w:hint="default" w:ascii="Arial" w:hAnsi="Arial" w:eastAsia="SimSun" w:cs="Arial"/>
          <w:sz w:val="24"/>
          <w:szCs w:val="24"/>
        </w:rPr>
        <w:t>) meses</w:t>
      </w:r>
      <w:r>
        <w:rPr>
          <w:rFonts w:hint="default" w:ascii="Arial" w:hAnsi="Arial" w:eastAsia="SimSun" w:cs="Arial"/>
          <w:sz w:val="24"/>
          <w:szCs w:val="24"/>
          <w:lang w:val="pt-BR"/>
        </w:rPr>
        <w:t>, podendo ser prorrogado por igual periódo</w:t>
      </w:r>
      <w:r>
        <w:rPr>
          <w:rFonts w:hint="default" w:ascii="Arial" w:hAnsi="Arial" w:eastAsia="SimSun" w:cs="Arial"/>
          <w:sz w:val="24"/>
          <w:szCs w:val="24"/>
        </w:rPr>
        <w:t xml:space="preserve"> </w:t>
      </w:r>
    </w:p>
    <w:p w14:paraId="06DAE3AB">
      <w:pPr>
        <w:pStyle w:val="4"/>
        <w:ind w:left="438" w:leftChars="199" w:right="1127" w:firstLine="0" w:firstLineChars="0"/>
        <w:jc w:val="both"/>
        <w:rPr>
          <w:rFonts w:hint="default" w:ascii="Arial" w:hAnsi="Arial" w:eastAsia="SimSun" w:cs="Arial"/>
          <w:b/>
          <w:bCs/>
          <w:sz w:val="24"/>
          <w:szCs w:val="24"/>
        </w:rPr>
      </w:pPr>
    </w:p>
    <w:p w14:paraId="706A73BC">
      <w:pPr>
        <w:pStyle w:val="4"/>
        <w:ind w:left="438" w:leftChars="199" w:right="1127" w:firstLine="0" w:firstLineChars="0"/>
        <w:jc w:val="both"/>
        <w:rPr>
          <w:rFonts w:hint="default" w:ascii="Arial" w:hAnsi="Arial" w:eastAsia="SimSun" w:cs="Arial"/>
          <w:sz w:val="24"/>
          <w:szCs w:val="24"/>
        </w:rPr>
      </w:pPr>
      <w:r>
        <w:rPr>
          <w:rFonts w:hint="default" w:ascii="Arial" w:hAnsi="Arial" w:eastAsia="SimSun" w:cs="Arial"/>
          <w:b/>
          <w:bCs/>
          <w:sz w:val="24"/>
          <w:szCs w:val="24"/>
        </w:rPr>
        <w:t>2.</w:t>
      </w:r>
      <w:r>
        <w:rPr>
          <w:rFonts w:hint="default" w:ascii="Arial" w:hAnsi="Arial" w:eastAsia="SimSun" w:cs="Arial"/>
          <w:b/>
          <w:bCs/>
          <w:sz w:val="24"/>
          <w:szCs w:val="24"/>
          <w:lang w:val="pt-BR"/>
        </w:rPr>
        <w:t>3</w:t>
      </w:r>
      <w:r>
        <w:rPr>
          <w:rFonts w:hint="default" w:ascii="Arial" w:hAnsi="Arial" w:eastAsia="SimSun" w:cs="Arial"/>
          <w:sz w:val="24"/>
          <w:szCs w:val="24"/>
        </w:rPr>
        <w:t xml:space="preserve"> - Todos os pagamentos serão realizados mediante relatório de medição, informando os serviços prestados, itens substituídos, e ainda, as coordenadas. A empresa prestadora do serviço, deverá ainda, devolver todo o material retirado como: lâmpadas, reatores, relês, luminárias, braços, cabos e conectores estragados ou com defeito, para a Secretaria Municipal de Administrações Regionais, afim da comprovação da prestação dos serviços e o controle patrimonial dos bens inservíveis;</w:t>
      </w:r>
    </w:p>
    <w:p w14:paraId="0AEC7D27">
      <w:pPr>
        <w:pStyle w:val="4"/>
        <w:ind w:left="438" w:leftChars="199" w:right="1127" w:firstLine="0" w:firstLineChars="0"/>
        <w:jc w:val="both"/>
        <w:rPr>
          <w:rFonts w:hint="default" w:ascii="Arial" w:hAnsi="Arial" w:eastAsia="SimSun" w:cs="Arial"/>
          <w:sz w:val="24"/>
          <w:szCs w:val="24"/>
        </w:rPr>
      </w:pPr>
    </w:p>
    <w:p w14:paraId="75AFD495">
      <w:pPr>
        <w:pStyle w:val="4"/>
        <w:ind w:left="438" w:leftChars="199" w:right="1127" w:firstLine="0" w:firstLineChars="0"/>
        <w:jc w:val="both"/>
        <w:rPr>
          <w:rFonts w:hint="default" w:ascii="Arial" w:hAnsi="Arial" w:eastAsia="SimSun" w:cs="Arial"/>
          <w:sz w:val="24"/>
          <w:szCs w:val="24"/>
        </w:rPr>
      </w:pPr>
    </w:p>
    <w:p w14:paraId="2892FA75">
      <w:pPr>
        <w:pStyle w:val="4"/>
        <w:ind w:left="438" w:leftChars="199" w:right="1127" w:firstLine="0" w:firstLineChars="0"/>
        <w:jc w:val="both"/>
        <w:rPr>
          <w:rFonts w:hint="default" w:ascii="Arial" w:hAnsi="Arial" w:eastAsia="SimSun" w:cs="Arial"/>
          <w:sz w:val="24"/>
          <w:szCs w:val="24"/>
        </w:rPr>
      </w:pPr>
    </w:p>
    <w:p w14:paraId="5831DD6F">
      <w:pPr>
        <w:pStyle w:val="4"/>
        <w:ind w:left="438" w:leftChars="199" w:right="1127" w:firstLine="0" w:firstLineChars="0"/>
        <w:jc w:val="both"/>
        <w:rPr>
          <w:rFonts w:hint="default" w:ascii="Arial" w:hAnsi="Arial" w:eastAsia="SimSun" w:cs="Arial"/>
          <w:sz w:val="24"/>
          <w:szCs w:val="24"/>
        </w:rPr>
      </w:pPr>
    </w:p>
    <w:p w14:paraId="57708B10">
      <w:pPr>
        <w:pStyle w:val="4"/>
        <w:ind w:left="438" w:leftChars="199" w:right="1127" w:firstLine="0" w:firstLineChars="0"/>
        <w:jc w:val="both"/>
        <w:rPr>
          <w:rFonts w:hint="default" w:ascii="Arial" w:hAnsi="Arial" w:eastAsia="SimSun" w:cs="Arial"/>
          <w:sz w:val="24"/>
          <w:szCs w:val="24"/>
        </w:rPr>
      </w:pPr>
    </w:p>
    <w:p w14:paraId="1A45679B">
      <w:pPr>
        <w:pStyle w:val="4"/>
        <w:ind w:left="438" w:leftChars="199" w:right="1127" w:firstLine="0" w:firstLineChars="0"/>
        <w:jc w:val="both"/>
        <w:rPr>
          <w:rFonts w:hint="default" w:ascii="Arial" w:hAnsi="Arial" w:eastAsia="SimSun" w:cs="Arial"/>
          <w:sz w:val="24"/>
          <w:szCs w:val="24"/>
        </w:rPr>
      </w:pPr>
    </w:p>
    <w:p w14:paraId="231C510E">
      <w:pPr>
        <w:pStyle w:val="4"/>
        <w:ind w:left="438" w:leftChars="199" w:right="1127" w:firstLine="0" w:firstLineChars="0"/>
        <w:jc w:val="both"/>
        <w:rPr>
          <w:rFonts w:hint="default" w:ascii="Arial" w:hAnsi="Arial" w:eastAsia="SimSun" w:cs="Arial"/>
          <w:sz w:val="24"/>
          <w:szCs w:val="24"/>
        </w:rPr>
      </w:pPr>
    </w:p>
    <w:p w14:paraId="1B4A019F">
      <w:pPr>
        <w:pStyle w:val="4"/>
        <w:ind w:left="438" w:leftChars="199" w:right="1127" w:firstLine="0" w:firstLineChars="0"/>
        <w:jc w:val="both"/>
        <w:rPr>
          <w:rFonts w:hint="default" w:ascii="Arial" w:hAnsi="Arial" w:eastAsia="SimSun" w:cs="Arial"/>
          <w:sz w:val="24"/>
          <w:szCs w:val="24"/>
        </w:rPr>
      </w:pPr>
    </w:p>
    <w:p w14:paraId="0E10EED4">
      <w:pPr>
        <w:pStyle w:val="4"/>
        <w:ind w:left="438" w:leftChars="199" w:right="1127" w:firstLine="0" w:firstLineChars="0"/>
        <w:jc w:val="both"/>
        <w:rPr>
          <w:rFonts w:hint="default" w:ascii="Arial" w:hAnsi="Arial" w:eastAsia="SimSun" w:cs="Arial"/>
          <w:sz w:val="24"/>
          <w:szCs w:val="24"/>
        </w:rPr>
      </w:pPr>
    </w:p>
    <w:p w14:paraId="48E05369">
      <w:pPr>
        <w:pStyle w:val="4"/>
        <w:ind w:left="438" w:leftChars="199" w:right="1127" w:firstLine="0" w:firstLineChars="0"/>
        <w:jc w:val="both"/>
        <w:rPr>
          <w:rFonts w:hint="default" w:ascii="Arial" w:hAnsi="Arial" w:eastAsia="SimSun" w:cs="Arial"/>
          <w:sz w:val="24"/>
          <w:szCs w:val="24"/>
        </w:rPr>
      </w:pPr>
    </w:p>
    <w:p w14:paraId="46F6FB4A">
      <w:pPr>
        <w:pStyle w:val="4"/>
        <w:ind w:left="438" w:leftChars="199" w:right="1127" w:firstLine="0" w:firstLineChars="0"/>
        <w:jc w:val="both"/>
        <w:rPr>
          <w:rFonts w:hint="default" w:ascii="Arial" w:hAnsi="Arial" w:eastAsia="SimSun" w:cs="Arial"/>
          <w:sz w:val="24"/>
          <w:szCs w:val="24"/>
        </w:rPr>
      </w:pPr>
    </w:p>
    <w:p w14:paraId="6FE2198D">
      <w:pPr>
        <w:pStyle w:val="4"/>
        <w:ind w:left="438" w:leftChars="199" w:right="1127" w:firstLine="0" w:firstLineChars="0"/>
        <w:jc w:val="both"/>
        <w:rPr>
          <w:rFonts w:hint="default" w:ascii="Arial" w:hAnsi="Arial" w:eastAsia="SimSun" w:cs="Arial"/>
          <w:sz w:val="24"/>
          <w:szCs w:val="24"/>
        </w:rPr>
      </w:pPr>
    </w:p>
    <w:p w14:paraId="5FAD3B20">
      <w:pPr>
        <w:pStyle w:val="4"/>
        <w:ind w:left="438" w:leftChars="199" w:right="1127" w:firstLine="0" w:firstLineChars="0"/>
        <w:jc w:val="both"/>
        <w:rPr>
          <w:rFonts w:hint="default" w:ascii="Arial" w:hAnsi="Arial" w:eastAsia="SimSun" w:cs="Arial"/>
          <w:sz w:val="24"/>
          <w:szCs w:val="24"/>
        </w:rPr>
      </w:pPr>
    </w:p>
    <w:p w14:paraId="49BF1087">
      <w:pPr>
        <w:pStyle w:val="4"/>
        <w:ind w:left="438" w:leftChars="199" w:right="1127" w:firstLine="0" w:firstLineChars="0"/>
        <w:jc w:val="both"/>
        <w:rPr>
          <w:rFonts w:hint="default" w:ascii="Arial" w:hAnsi="Arial" w:eastAsia="SimSun" w:cs="Arial"/>
          <w:sz w:val="24"/>
          <w:szCs w:val="24"/>
        </w:rPr>
      </w:pPr>
    </w:p>
    <w:p w14:paraId="0797921C">
      <w:pPr>
        <w:pStyle w:val="4"/>
        <w:ind w:left="438" w:leftChars="199" w:right="1127" w:firstLine="0" w:firstLineChars="0"/>
        <w:jc w:val="both"/>
        <w:rPr>
          <w:rFonts w:hint="default" w:ascii="Arial" w:hAnsi="Arial" w:eastAsia="SimSun" w:cs="Arial"/>
          <w:sz w:val="24"/>
          <w:szCs w:val="24"/>
        </w:rPr>
      </w:pPr>
    </w:p>
    <w:p w14:paraId="52F6FDD8">
      <w:pPr>
        <w:pStyle w:val="4"/>
        <w:ind w:left="438" w:leftChars="199" w:right="1127" w:firstLine="0" w:firstLineChars="0"/>
        <w:jc w:val="both"/>
        <w:rPr>
          <w:rFonts w:hint="default" w:ascii="Arial" w:hAnsi="Arial" w:eastAsia="SimSun" w:cs="Arial"/>
          <w:sz w:val="24"/>
          <w:szCs w:val="24"/>
          <w:lang w:val="pt-BR"/>
        </w:rPr>
      </w:pPr>
    </w:p>
    <w:p w14:paraId="08E4F6D3">
      <w:pPr>
        <w:pStyle w:val="4"/>
        <w:rPr>
          <w:sz w:val="19"/>
        </w:rPr>
      </w:pPr>
      <w:r>
        <w:rPr>
          <w:sz w:val="19"/>
        </w:rPr>
        <mc:AlternateContent>
          <mc:Choice Requires="wpg">
            <w:drawing>
              <wp:anchor distT="0" distB="0" distL="0" distR="0" simplePos="0" relativeHeight="251662336" behindDoc="1" locked="0" layoutInCell="1" allowOverlap="1">
                <wp:simplePos x="0" y="0"/>
                <wp:positionH relativeFrom="page">
                  <wp:posOffset>932815</wp:posOffset>
                </wp:positionH>
                <wp:positionV relativeFrom="paragraph">
                  <wp:posOffset>154305</wp:posOffset>
                </wp:positionV>
                <wp:extent cx="5801995" cy="193675"/>
                <wp:effectExtent l="12700" t="12700" r="14605" b="22225"/>
                <wp:wrapTopAndBottom/>
                <wp:docPr id="11" name="Group 11"/>
                <wp:cNvGraphicFramePr/>
                <a:graphic xmlns:a="http://schemas.openxmlformats.org/drawingml/2006/main">
                  <a:graphicData uri="http://schemas.microsoft.com/office/word/2010/wordprocessingGroup">
                    <wpg:wgp>
                      <wpg:cNvGrpSpPr/>
                      <wpg:grpSpPr>
                        <a:xfrm>
                          <a:off x="0" y="0"/>
                          <a:ext cx="5801995" cy="193675"/>
                          <a:chOff x="0" y="0"/>
                          <a:chExt cx="5801995" cy="193675"/>
                        </a:xfrm>
                      </wpg:grpSpPr>
                      <wps:wsp>
                        <wps:cNvPr id="12" name="Graphic 12"/>
                        <wps:cNvSpPr/>
                        <wps:spPr>
                          <a:xfrm>
                            <a:off x="0" y="0"/>
                            <a:ext cx="5801995" cy="193675"/>
                          </a:xfrm>
                          <a:custGeom>
                            <a:avLst/>
                            <a:gdLst/>
                            <a:ahLst/>
                            <a:cxnLst/>
                            <a:rect l="l" t="t" r="r" b="b"/>
                            <a:pathLst>
                              <a:path w="5801995" h="193675">
                                <a:moveTo>
                                  <a:pt x="5798185" y="0"/>
                                </a:moveTo>
                                <a:lnTo>
                                  <a:pt x="3810" y="0"/>
                                </a:lnTo>
                                <a:lnTo>
                                  <a:pt x="2352" y="292"/>
                                </a:lnTo>
                                <a:lnTo>
                                  <a:pt x="1116" y="1117"/>
                                </a:lnTo>
                                <a:lnTo>
                                  <a:pt x="292" y="2349"/>
                                </a:lnTo>
                                <a:lnTo>
                                  <a:pt x="0" y="3810"/>
                                </a:lnTo>
                                <a:lnTo>
                                  <a:pt x="0" y="189865"/>
                                </a:lnTo>
                                <a:lnTo>
                                  <a:pt x="292" y="191325"/>
                                </a:lnTo>
                                <a:lnTo>
                                  <a:pt x="1116" y="192557"/>
                                </a:lnTo>
                                <a:lnTo>
                                  <a:pt x="2352" y="193382"/>
                                </a:lnTo>
                                <a:lnTo>
                                  <a:pt x="3810" y="193675"/>
                                </a:lnTo>
                                <a:lnTo>
                                  <a:pt x="5798185" y="193675"/>
                                </a:lnTo>
                                <a:lnTo>
                                  <a:pt x="5799645" y="193382"/>
                                </a:lnTo>
                                <a:lnTo>
                                  <a:pt x="5800877" y="192557"/>
                                </a:lnTo>
                                <a:lnTo>
                                  <a:pt x="5801703" y="191325"/>
                                </a:lnTo>
                                <a:lnTo>
                                  <a:pt x="5801995" y="189865"/>
                                </a:lnTo>
                                <a:lnTo>
                                  <a:pt x="7620" y="189865"/>
                                </a:lnTo>
                                <a:lnTo>
                                  <a:pt x="3810" y="186055"/>
                                </a:lnTo>
                                <a:lnTo>
                                  <a:pt x="7620" y="186055"/>
                                </a:lnTo>
                                <a:lnTo>
                                  <a:pt x="7620" y="7620"/>
                                </a:lnTo>
                                <a:lnTo>
                                  <a:pt x="3810" y="7620"/>
                                </a:lnTo>
                                <a:lnTo>
                                  <a:pt x="7620" y="3810"/>
                                </a:lnTo>
                                <a:lnTo>
                                  <a:pt x="5801995" y="3810"/>
                                </a:lnTo>
                                <a:lnTo>
                                  <a:pt x="5801703" y="2349"/>
                                </a:lnTo>
                                <a:lnTo>
                                  <a:pt x="5800877" y="1117"/>
                                </a:lnTo>
                                <a:lnTo>
                                  <a:pt x="5799645" y="292"/>
                                </a:lnTo>
                                <a:lnTo>
                                  <a:pt x="5798185" y="0"/>
                                </a:lnTo>
                                <a:close/>
                              </a:path>
                              <a:path w="5801995" h="193675">
                                <a:moveTo>
                                  <a:pt x="7620" y="186055"/>
                                </a:moveTo>
                                <a:lnTo>
                                  <a:pt x="3810" y="186055"/>
                                </a:lnTo>
                                <a:lnTo>
                                  <a:pt x="7620" y="189865"/>
                                </a:lnTo>
                                <a:lnTo>
                                  <a:pt x="7620" y="186055"/>
                                </a:lnTo>
                                <a:close/>
                              </a:path>
                              <a:path w="5801995" h="193675">
                                <a:moveTo>
                                  <a:pt x="5794375" y="186055"/>
                                </a:moveTo>
                                <a:lnTo>
                                  <a:pt x="7620" y="186055"/>
                                </a:lnTo>
                                <a:lnTo>
                                  <a:pt x="7620" y="189865"/>
                                </a:lnTo>
                                <a:lnTo>
                                  <a:pt x="5794375" y="189865"/>
                                </a:lnTo>
                                <a:lnTo>
                                  <a:pt x="5794375" y="186055"/>
                                </a:lnTo>
                                <a:close/>
                              </a:path>
                              <a:path w="5801995" h="193675">
                                <a:moveTo>
                                  <a:pt x="5794375" y="3810"/>
                                </a:moveTo>
                                <a:lnTo>
                                  <a:pt x="5794375" y="189865"/>
                                </a:lnTo>
                                <a:lnTo>
                                  <a:pt x="5798185" y="186055"/>
                                </a:lnTo>
                                <a:lnTo>
                                  <a:pt x="5801995" y="186055"/>
                                </a:lnTo>
                                <a:lnTo>
                                  <a:pt x="5801995" y="7620"/>
                                </a:lnTo>
                                <a:lnTo>
                                  <a:pt x="5798185" y="7620"/>
                                </a:lnTo>
                                <a:lnTo>
                                  <a:pt x="5794375" y="3810"/>
                                </a:lnTo>
                                <a:close/>
                              </a:path>
                              <a:path w="5801995" h="193675">
                                <a:moveTo>
                                  <a:pt x="5801995" y="186055"/>
                                </a:moveTo>
                                <a:lnTo>
                                  <a:pt x="5798185" y="186055"/>
                                </a:lnTo>
                                <a:lnTo>
                                  <a:pt x="5794375" y="189865"/>
                                </a:lnTo>
                                <a:lnTo>
                                  <a:pt x="5801995" y="189865"/>
                                </a:lnTo>
                                <a:lnTo>
                                  <a:pt x="5801995" y="186055"/>
                                </a:lnTo>
                                <a:close/>
                              </a:path>
                              <a:path w="5801995" h="193675">
                                <a:moveTo>
                                  <a:pt x="7620" y="3810"/>
                                </a:moveTo>
                                <a:lnTo>
                                  <a:pt x="3810" y="7620"/>
                                </a:lnTo>
                                <a:lnTo>
                                  <a:pt x="7620" y="7620"/>
                                </a:lnTo>
                                <a:lnTo>
                                  <a:pt x="7620" y="3810"/>
                                </a:lnTo>
                                <a:close/>
                              </a:path>
                              <a:path w="5801995" h="193675">
                                <a:moveTo>
                                  <a:pt x="5794375" y="3810"/>
                                </a:moveTo>
                                <a:lnTo>
                                  <a:pt x="7620" y="3810"/>
                                </a:lnTo>
                                <a:lnTo>
                                  <a:pt x="7620" y="7620"/>
                                </a:lnTo>
                                <a:lnTo>
                                  <a:pt x="5794375" y="7620"/>
                                </a:lnTo>
                                <a:lnTo>
                                  <a:pt x="5794375" y="3810"/>
                                </a:lnTo>
                                <a:close/>
                              </a:path>
                              <a:path w="5801995" h="193675">
                                <a:moveTo>
                                  <a:pt x="5801995" y="3810"/>
                                </a:moveTo>
                                <a:lnTo>
                                  <a:pt x="5794375" y="3810"/>
                                </a:lnTo>
                                <a:lnTo>
                                  <a:pt x="5798185" y="7620"/>
                                </a:lnTo>
                                <a:lnTo>
                                  <a:pt x="5801995" y="7620"/>
                                </a:lnTo>
                                <a:lnTo>
                                  <a:pt x="5801995" y="3810"/>
                                </a:lnTo>
                                <a:close/>
                              </a:path>
                            </a:pathLst>
                          </a:custGeom>
                          <a:solidFill>
                            <a:srgbClr val="000000"/>
                          </a:solidFill>
                        </wps:spPr>
                        <wps:bodyPr wrap="square" lIns="0" tIns="0" rIns="0" bIns="0" rtlCol="0">
                          <a:noAutofit/>
                        </wps:bodyPr>
                      </wps:wsp>
                      <wps:wsp>
                        <wps:cNvPr id="13" name="Textbox 13"/>
                        <wps:cNvSpPr txBox="1"/>
                        <wps:spPr>
                          <a:xfrm>
                            <a:off x="0" y="0"/>
                            <a:ext cx="5801995" cy="19367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46A15405">
                              <w:pPr>
                                <w:spacing w:before="32"/>
                                <w:ind w:left="119" w:right="0" w:firstLine="0"/>
                                <w:jc w:val="left"/>
                                <w:rPr>
                                  <w:rFonts w:ascii="Verdana" w:hAnsi="Verdana"/>
                                  <w:b/>
                                  <w:sz w:val="20"/>
                                </w:rPr>
                              </w:pPr>
                              <w:r>
                                <w:rPr>
                                  <w:rFonts w:ascii="Verdana" w:hAnsi="Verdana"/>
                                  <w:b/>
                                  <w:sz w:val="20"/>
                                </w:rPr>
                                <w:t>3.</w:t>
                              </w:r>
                              <w:r>
                                <w:rPr>
                                  <w:rFonts w:ascii="Verdana" w:hAnsi="Verdana"/>
                                  <w:b/>
                                  <w:spacing w:val="-15"/>
                                  <w:sz w:val="20"/>
                                </w:rPr>
                                <w:t xml:space="preserve"> </w:t>
                              </w:r>
                              <w:r>
                                <w:rPr>
                                  <w:rFonts w:ascii="Verdana" w:hAnsi="Verdana"/>
                                  <w:b/>
                                  <w:sz w:val="20"/>
                                </w:rPr>
                                <w:t>DESCRIÇÃO</w:t>
                              </w:r>
                              <w:r>
                                <w:rPr>
                                  <w:rFonts w:ascii="Verdana" w:hAnsi="Verdana"/>
                                  <w:b/>
                                  <w:spacing w:val="-9"/>
                                  <w:sz w:val="20"/>
                                </w:rPr>
                                <w:t xml:space="preserve"> </w:t>
                              </w:r>
                              <w:r>
                                <w:rPr>
                                  <w:rFonts w:ascii="Verdana" w:hAnsi="Verdana"/>
                                  <w:b/>
                                  <w:sz w:val="20"/>
                                </w:rPr>
                                <w:t>DOS</w:t>
                              </w:r>
                              <w:r>
                                <w:rPr>
                                  <w:rFonts w:ascii="Verdana" w:hAnsi="Verdana"/>
                                  <w:b/>
                                  <w:spacing w:val="-12"/>
                                  <w:sz w:val="20"/>
                                </w:rPr>
                                <w:t xml:space="preserve"> </w:t>
                              </w:r>
                              <w:r>
                                <w:rPr>
                                  <w:rFonts w:ascii="Verdana" w:hAnsi="Verdana"/>
                                  <w:b/>
                                  <w:spacing w:val="-2"/>
                                  <w:sz w:val="20"/>
                                </w:rPr>
                                <w:t>SERVIÇOS</w:t>
                              </w:r>
                            </w:p>
                          </w:txbxContent>
                        </wps:txbx>
                        <wps:bodyPr wrap="square" lIns="0" tIns="0" rIns="0" bIns="0" rtlCol="0">
                          <a:noAutofit/>
                        </wps:bodyPr>
                      </wps:wsp>
                    </wpg:wgp>
                  </a:graphicData>
                </a:graphic>
              </wp:anchor>
            </w:drawing>
          </mc:Choice>
          <mc:Fallback>
            <w:pict>
              <v:group id="Group 11" o:spid="_x0000_s1026" o:spt="203" style="position:absolute;left:0pt;margin-left:73.45pt;margin-top:12.15pt;height:15.25pt;width:456.85pt;mso-position-horizontal-relative:page;mso-wrap-distance-bottom:0pt;mso-wrap-distance-top:0pt;z-index:-251654144;mso-width-relative:page;mso-height-relative:page;" coordsize="5801995,193675" o:gfxdata="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">
                <o:lock v:ext="edit" aspectratio="f"/>
                <v:shape id="Graphic 12" o:spid="_x0000_s1026" o:spt="100" style="position:absolute;left:0;top:0;height:193675;width:5801995;" fillcolor="#000000" filled="t" stroked="f" coordsize="5801995,193675" o:gfxdata="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mgXB7sAAADb&#10;AAAADwAAAAAAAAABACAAAAAiAAAAZHJzL2Rvd25yZXYueG1sUEsBAhQAFAAAAAgAh07iQDMvBZ47&#10;AAAAOQAAABAAAAAAAAAAAQAgAAAACgEAAGRycy9zaGFwZXhtbC54bWxQSwUGAAAAAAYABgBbAQAA&#10;tAMAAAAA&#10;" path="m5798185,0l3810,0,2352,292,1116,1117,292,2349,0,3810,0,189865,292,191325,1116,192557,2352,193382,3810,193675,5798185,193675,5799645,193382,5800877,192557,5801703,191325,5801995,189865,7620,189865,3810,186055,7620,186055,7620,7620,3810,7620,7620,3810,5801995,3810,5801703,2349,5800877,1117,5799645,292,5798185,0xem7620,186055l3810,186055,7620,189865,7620,186055xem5794375,186055l7620,186055,7620,189865,5794375,189865,5794375,186055xem5794375,3810l5794375,189865,5798185,186055,5801995,186055,5801995,7620,5798185,7620,5794375,3810xem5801995,186055l5798185,186055,5794375,189865,5801995,189865,5801995,186055xem7620,3810l3810,7620,7620,7620,7620,3810xem5794375,3810l7620,3810,7620,7620,5794375,7620,5794375,3810xem5801995,3810l5794375,3810,5798185,7620,5801995,7620,5801995,3810xe">
                  <v:fill on="t" focussize="0,0"/>
                  <v:stroke on="f"/>
                  <v:imagedata o:title=""/>
                  <o:lock v:ext="edit" aspectratio="f"/>
                  <v:textbox inset="0mm,0mm,0mm,0mm"/>
                </v:shape>
                <v:shape id="Textbox 13" o:spid="_x0000_s1026" o:spt="202" type="#_x0000_t202" style="position:absolute;left:0;top:0;height:193675;width:5801995;" filled="f" stroked="t" coordsize="21600,21600" o:gfxdata="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F9U8bsAAADb&#10;AAAADwAAAAAAAAABACAAAAAiAAAAZHJzL2Rvd25yZXYueG1sUEsBAhQAFAAAAAgAh07iQDMvBZ47&#10;AAAAOQAAABAAAAAAAAAAAQAgAAAACgEAAGRycy9zaGFwZXhtbC54bWxQSwUGAAAAAAYABgBbAQAA&#10;tAMAAAAA&#10;">
                  <v:fill on="f" focussize="0,0"/>
                  <v:stroke weight="2pt" color="#000000 [3213]" joinstyle="round"/>
                  <v:imagedata o:title=""/>
                  <o:lock v:ext="edit" aspectratio="f"/>
                  <v:textbox inset="0mm,0mm,0mm,0mm">
                    <w:txbxContent>
                      <w:p w14:paraId="46A15405">
                        <w:pPr>
                          <w:spacing w:before="32"/>
                          <w:ind w:left="119" w:right="0" w:firstLine="0"/>
                          <w:jc w:val="left"/>
                          <w:rPr>
                            <w:rFonts w:ascii="Verdana" w:hAnsi="Verdana"/>
                            <w:b/>
                            <w:sz w:val="20"/>
                          </w:rPr>
                        </w:pPr>
                        <w:r>
                          <w:rPr>
                            <w:rFonts w:ascii="Verdana" w:hAnsi="Verdana"/>
                            <w:b/>
                            <w:sz w:val="20"/>
                          </w:rPr>
                          <w:t>3.</w:t>
                        </w:r>
                        <w:r>
                          <w:rPr>
                            <w:rFonts w:ascii="Verdana" w:hAnsi="Verdana"/>
                            <w:b/>
                            <w:spacing w:val="-15"/>
                            <w:sz w:val="20"/>
                          </w:rPr>
                          <w:t xml:space="preserve"> </w:t>
                        </w:r>
                        <w:r>
                          <w:rPr>
                            <w:rFonts w:ascii="Verdana" w:hAnsi="Verdana"/>
                            <w:b/>
                            <w:sz w:val="20"/>
                          </w:rPr>
                          <w:t>DESCRIÇÃO</w:t>
                        </w:r>
                        <w:r>
                          <w:rPr>
                            <w:rFonts w:ascii="Verdana" w:hAnsi="Verdana"/>
                            <w:b/>
                            <w:spacing w:val="-9"/>
                            <w:sz w:val="20"/>
                          </w:rPr>
                          <w:t xml:space="preserve"> </w:t>
                        </w:r>
                        <w:r>
                          <w:rPr>
                            <w:rFonts w:ascii="Verdana" w:hAnsi="Verdana"/>
                            <w:b/>
                            <w:sz w:val="20"/>
                          </w:rPr>
                          <w:t>DOS</w:t>
                        </w:r>
                        <w:r>
                          <w:rPr>
                            <w:rFonts w:ascii="Verdana" w:hAnsi="Verdana"/>
                            <w:b/>
                            <w:spacing w:val="-12"/>
                            <w:sz w:val="20"/>
                          </w:rPr>
                          <w:t xml:space="preserve"> </w:t>
                        </w:r>
                        <w:r>
                          <w:rPr>
                            <w:rFonts w:ascii="Verdana" w:hAnsi="Verdana"/>
                            <w:b/>
                            <w:spacing w:val="-2"/>
                            <w:sz w:val="20"/>
                          </w:rPr>
                          <w:t>SERVIÇOS</w:t>
                        </w:r>
                      </w:p>
                    </w:txbxContent>
                  </v:textbox>
                </v:shape>
                <w10:wrap type="topAndBottom"/>
              </v:group>
            </w:pict>
          </mc:Fallback>
        </mc:AlternateContent>
      </w:r>
    </w:p>
    <w:p w14:paraId="083FDB78">
      <w:pPr>
        <w:pStyle w:val="4"/>
        <w:spacing w:before="119"/>
      </w:pPr>
    </w:p>
    <w:p w14:paraId="511BAA19">
      <w:pPr>
        <w:pStyle w:val="4"/>
        <w:spacing w:before="119"/>
      </w:pPr>
    </w:p>
    <w:p w14:paraId="630E0B27">
      <w:pPr>
        <w:pStyle w:val="6"/>
        <w:numPr>
          <w:ilvl w:val="1"/>
          <w:numId w:val="1"/>
        </w:numPr>
        <w:tabs>
          <w:tab w:val="left" w:pos="987"/>
        </w:tabs>
        <w:spacing w:before="0" w:after="0" w:line="240" w:lineRule="auto"/>
        <w:ind w:left="987" w:right="0" w:hanging="532"/>
        <w:jc w:val="both"/>
        <w:rPr>
          <w:sz w:val="24"/>
        </w:rPr>
      </w:pPr>
      <w:r>
        <w:rPr>
          <w:sz w:val="24"/>
        </w:rPr>
        <w:t>Os</w:t>
      </w:r>
      <w:r>
        <w:rPr>
          <w:spacing w:val="-5"/>
          <w:sz w:val="24"/>
        </w:rPr>
        <w:t xml:space="preserve"> </w:t>
      </w:r>
      <w:r>
        <w:rPr>
          <w:sz w:val="24"/>
        </w:rPr>
        <w:t>serviços</w:t>
      </w:r>
      <w:r>
        <w:rPr>
          <w:spacing w:val="-2"/>
          <w:sz w:val="24"/>
        </w:rPr>
        <w:t xml:space="preserve"> </w:t>
      </w:r>
      <w:r>
        <w:rPr>
          <w:sz w:val="24"/>
        </w:rPr>
        <w:t>deverão</w:t>
      </w:r>
      <w:r>
        <w:rPr>
          <w:spacing w:val="-2"/>
          <w:sz w:val="24"/>
        </w:rPr>
        <w:t xml:space="preserve"> </w:t>
      </w:r>
      <w:r>
        <w:rPr>
          <w:sz w:val="24"/>
        </w:rPr>
        <w:t>ser</w:t>
      </w:r>
      <w:r>
        <w:rPr>
          <w:spacing w:val="-1"/>
          <w:sz w:val="24"/>
        </w:rPr>
        <w:t xml:space="preserve"> </w:t>
      </w:r>
      <w:r>
        <w:rPr>
          <w:sz w:val="24"/>
        </w:rPr>
        <w:t>executados,</w:t>
      </w:r>
      <w:r>
        <w:rPr>
          <w:spacing w:val="-2"/>
          <w:sz w:val="24"/>
        </w:rPr>
        <w:t xml:space="preserve"> </w:t>
      </w:r>
      <w:r>
        <w:rPr>
          <w:sz w:val="24"/>
        </w:rPr>
        <w:t>conforme</w:t>
      </w:r>
      <w:r>
        <w:rPr>
          <w:spacing w:val="-1"/>
          <w:sz w:val="24"/>
        </w:rPr>
        <w:t xml:space="preserve"> </w:t>
      </w:r>
      <w:r>
        <w:rPr>
          <w:sz w:val="24"/>
        </w:rPr>
        <w:t>descritos</w:t>
      </w:r>
      <w:r>
        <w:rPr>
          <w:spacing w:val="-2"/>
          <w:sz w:val="24"/>
        </w:rPr>
        <w:t xml:space="preserve"> </w:t>
      </w:r>
      <w:r>
        <w:rPr>
          <w:sz w:val="24"/>
        </w:rPr>
        <w:t>na</w:t>
      </w:r>
      <w:r>
        <w:rPr>
          <w:spacing w:val="-1"/>
          <w:sz w:val="24"/>
        </w:rPr>
        <w:t xml:space="preserve"> </w:t>
      </w:r>
      <w:r>
        <w:rPr>
          <w:sz w:val="24"/>
        </w:rPr>
        <w:t>tabela</w:t>
      </w:r>
      <w:r>
        <w:rPr>
          <w:spacing w:val="-3"/>
          <w:sz w:val="24"/>
        </w:rPr>
        <w:t xml:space="preserve"> </w:t>
      </w:r>
      <w:r>
        <w:rPr>
          <w:spacing w:val="-2"/>
          <w:sz w:val="24"/>
        </w:rPr>
        <w:t>abaixo:</w:t>
      </w:r>
    </w:p>
    <w:tbl>
      <w:tblPr>
        <w:tblStyle w:val="3"/>
        <w:tblW w:w="0" w:type="auto"/>
        <w:tblInd w:w="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5529"/>
        <w:gridCol w:w="1317"/>
        <w:gridCol w:w="1102"/>
      </w:tblGrid>
      <w:tr w14:paraId="49B31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710" w:type="dxa"/>
            <w:shd w:val="clear" w:color="auto" w:fill="D9D9D9"/>
          </w:tcPr>
          <w:p w14:paraId="794F2B8A">
            <w:pPr>
              <w:pStyle w:val="7"/>
              <w:spacing w:line="275" w:lineRule="exact"/>
              <w:ind w:left="15" w:right="4"/>
              <w:jc w:val="center"/>
              <w:rPr>
                <w:b/>
                <w:sz w:val="24"/>
              </w:rPr>
            </w:pPr>
            <w:r>
              <w:rPr>
                <w:b/>
                <w:spacing w:val="-4"/>
                <w:sz w:val="24"/>
              </w:rPr>
              <w:t>Item</w:t>
            </w:r>
          </w:p>
        </w:tc>
        <w:tc>
          <w:tcPr>
            <w:tcW w:w="5529" w:type="dxa"/>
            <w:shd w:val="clear" w:color="auto" w:fill="D9D9D9"/>
          </w:tcPr>
          <w:p w14:paraId="5DA0B7DB">
            <w:pPr>
              <w:pStyle w:val="7"/>
              <w:spacing w:line="275" w:lineRule="exact"/>
              <w:ind w:left="11"/>
              <w:jc w:val="center"/>
              <w:rPr>
                <w:b/>
                <w:sz w:val="24"/>
              </w:rPr>
            </w:pPr>
            <w:r>
              <w:rPr>
                <w:b/>
                <w:spacing w:val="-2"/>
                <w:sz w:val="24"/>
              </w:rPr>
              <w:t>Descrição</w:t>
            </w:r>
          </w:p>
        </w:tc>
        <w:tc>
          <w:tcPr>
            <w:tcW w:w="1317" w:type="dxa"/>
            <w:shd w:val="clear" w:color="auto" w:fill="D9D9D9"/>
          </w:tcPr>
          <w:p w14:paraId="6AA93B22">
            <w:pPr>
              <w:pStyle w:val="7"/>
              <w:spacing w:before="121"/>
              <w:ind w:left="221"/>
              <w:rPr>
                <w:b/>
                <w:sz w:val="24"/>
              </w:rPr>
            </w:pPr>
            <w:r>
              <w:rPr>
                <w:b/>
                <w:spacing w:val="-2"/>
                <w:sz w:val="24"/>
              </w:rPr>
              <w:t>Quant</w:t>
            </w:r>
          </w:p>
        </w:tc>
        <w:tc>
          <w:tcPr>
            <w:tcW w:w="1102" w:type="dxa"/>
            <w:shd w:val="clear" w:color="auto" w:fill="D9D9D9"/>
          </w:tcPr>
          <w:p w14:paraId="1C80CE3F">
            <w:pPr>
              <w:pStyle w:val="7"/>
              <w:spacing w:line="275" w:lineRule="exact"/>
              <w:ind w:left="79" w:right="71"/>
              <w:jc w:val="center"/>
              <w:rPr>
                <w:b/>
                <w:sz w:val="24"/>
              </w:rPr>
            </w:pPr>
            <w:r>
              <w:rPr>
                <w:b/>
                <w:spacing w:val="-2"/>
                <w:sz w:val="24"/>
              </w:rPr>
              <w:t>Unidade</w:t>
            </w:r>
          </w:p>
        </w:tc>
      </w:tr>
      <w:tr w14:paraId="2887E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710" w:type="dxa"/>
          </w:tcPr>
          <w:p w14:paraId="1733B0B0">
            <w:pPr>
              <w:pStyle w:val="7"/>
              <w:spacing w:line="275" w:lineRule="exact"/>
              <w:ind w:left="15"/>
              <w:jc w:val="center"/>
              <w:rPr>
                <w:b/>
                <w:sz w:val="24"/>
              </w:rPr>
            </w:pPr>
            <w:r>
              <w:rPr>
                <w:b/>
                <w:spacing w:val="-10"/>
                <w:sz w:val="24"/>
              </w:rPr>
              <w:t>1</w:t>
            </w:r>
          </w:p>
        </w:tc>
        <w:tc>
          <w:tcPr>
            <w:tcW w:w="5529" w:type="dxa"/>
          </w:tcPr>
          <w:p w14:paraId="7D4D1B3C">
            <w:pPr>
              <w:pStyle w:val="7"/>
              <w:spacing w:line="210" w:lineRule="exact"/>
              <w:ind w:left="5"/>
              <w:jc w:val="both"/>
              <w:rPr>
                <w:sz w:val="20"/>
              </w:rPr>
            </w:pPr>
            <w:r>
              <w:rPr>
                <w:rFonts w:hint="default" w:ascii="Calibri" w:hAnsi="Calibri" w:cs="Calibri"/>
                <w:sz w:val="20"/>
              </w:rPr>
              <w:t>Serviços de substituição/instalação de lâmpadas de led 100 Watts, E 27, 6500 k, Bivolt, Luz Branco frio (conjunto completo), em poste ornamental de até 05 metros, em praças e avenidas; INCLUSO TODO MATERIAL, MÃO DE OBRA E EQUIPAMENTOS;</w:t>
            </w:r>
          </w:p>
        </w:tc>
        <w:tc>
          <w:tcPr>
            <w:tcW w:w="1317" w:type="dxa"/>
          </w:tcPr>
          <w:p w14:paraId="3C57C794">
            <w:pPr>
              <w:pStyle w:val="7"/>
              <w:ind w:left="137"/>
              <w:rPr>
                <w:rFonts w:hint="default"/>
                <w:sz w:val="20"/>
                <w:lang w:val="pt-BR"/>
              </w:rPr>
            </w:pPr>
            <w:r>
              <w:rPr>
                <w:rFonts w:hint="default"/>
                <w:sz w:val="20"/>
                <w:lang w:val="pt-BR"/>
              </w:rPr>
              <w:t>200</w:t>
            </w:r>
          </w:p>
        </w:tc>
        <w:tc>
          <w:tcPr>
            <w:tcW w:w="1102" w:type="dxa"/>
          </w:tcPr>
          <w:p w14:paraId="79E10D91">
            <w:pPr>
              <w:pStyle w:val="7"/>
              <w:spacing w:before="228"/>
              <w:rPr>
                <w:sz w:val="20"/>
              </w:rPr>
            </w:pPr>
          </w:p>
          <w:p w14:paraId="69691171">
            <w:pPr>
              <w:pStyle w:val="7"/>
              <w:spacing w:before="1"/>
              <w:ind w:left="79"/>
              <w:jc w:val="center"/>
              <w:rPr>
                <w:rFonts w:hint="default"/>
                <w:sz w:val="20"/>
                <w:lang w:val="pt-BR"/>
              </w:rPr>
            </w:pPr>
            <w:r>
              <w:rPr>
                <w:rFonts w:hint="default"/>
                <w:spacing w:val="-5"/>
                <w:sz w:val="20"/>
                <w:lang w:val="pt-BR"/>
              </w:rPr>
              <w:t>Unid</w:t>
            </w:r>
          </w:p>
        </w:tc>
      </w:tr>
      <w:tr w14:paraId="054BA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710" w:type="dxa"/>
          </w:tcPr>
          <w:p w14:paraId="15296830">
            <w:pPr>
              <w:pStyle w:val="7"/>
              <w:ind w:left="15"/>
              <w:jc w:val="center"/>
              <w:rPr>
                <w:b/>
                <w:sz w:val="24"/>
              </w:rPr>
            </w:pPr>
            <w:r>
              <w:rPr>
                <w:b/>
                <w:spacing w:val="-10"/>
                <w:sz w:val="24"/>
              </w:rPr>
              <w:t>2</w:t>
            </w:r>
          </w:p>
        </w:tc>
        <w:tc>
          <w:tcPr>
            <w:tcW w:w="5529" w:type="dxa"/>
          </w:tcPr>
          <w:p w14:paraId="22D83E0D">
            <w:pPr>
              <w:pStyle w:val="7"/>
              <w:ind w:left="108"/>
              <w:jc w:val="both"/>
              <w:rPr>
                <w:sz w:val="20"/>
              </w:rPr>
            </w:pPr>
            <w:r>
              <w:rPr>
                <w:rFonts w:hint="default" w:ascii="Calibri" w:hAnsi="Calibri" w:cs="Calibri"/>
                <w:sz w:val="20"/>
              </w:rPr>
              <w:t>Serviços de substituição/instação de reatores de 70 a 250 W; INCLUSO TODO MATERIAL NECESSÁRIO, MÃO DE OBRA E EQUIPAMENTOS;</w:t>
            </w:r>
          </w:p>
        </w:tc>
        <w:tc>
          <w:tcPr>
            <w:tcW w:w="1317" w:type="dxa"/>
          </w:tcPr>
          <w:p w14:paraId="30246F8F">
            <w:pPr>
              <w:pStyle w:val="7"/>
              <w:spacing w:before="2"/>
              <w:ind w:left="135"/>
              <w:rPr>
                <w:rFonts w:hint="default"/>
                <w:sz w:val="20"/>
                <w:lang w:val="pt-BR"/>
              </w:rPr>
            </w:pPr>
            <w:r>
              <w:rPr>
                <w:rFonts w:hint="default"/>
                <w:spacing w:val="-2"/>
                <w:sz w:val="20"/>
                <w:lang w:val="pt-BR"/>
              </w:rPr>
              <w:t>80</w:t>
            </w:r>
          </w:p>
        </w:tc>
        <w:tc>
          <w:tcPr>
            <w:tcW w:w="1102" w:type="dxa"/>
          </w:tcPr>
          <w:p w14:paraId="033CBD7C">
            <w:pPr>
              <w:pStyle w:val="7"/>
              <w:rPr>
                <w:sz w:val="20"/>
              </w:rPr>
            </w:pPr>
          </w:p>
          <w:p w14:paraId="1BD3863F">
            <w:pPr>
              <w:pStyle w:val="7"/>
              <w:spacing w:before="146"/>
              <w:rPr>
                <w:sz w:val="20"/>
              </w:rPr>
            </w:pPr>
          </w:p>
          <w:p w14:paraId="56F32B85">
            <w:pPr>
              <w:pStyle w:val="7"/>
              <w:spacing w:before="1"/>
              <w:ind w:left="79"/>
              <w:jc w:val="center"/>
              <w:rPr>
                <w:rFonts w:hint="default"/>
                <w:sz w:val="20"/>
                <w:lang w:val="pt-BR"/>
              </w:rPr>
            </w:pPr>
            <w:r>
              <w:rPr>
                <w:rFonts w:hint="default"/>
                <w:spacing w:val="-5"/>
                <w:sz w:val="20"/>
                <w:lang w:val="pt-BR"/>
              </w:rPr>
              <w:t>Unid.</w:t>
            </w:r>
          </w:p>
        </w:tc>
      </w:tr>
      <w:tr w14:paraId="6E248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10" w:type="dxa"/>
          </w:tcPr>
          <w:p w14:paraId="08290882">
            <w:pPr>
              <w:pStyle w:val="7"/>
              <w:spacing w:before="120"/>
              <w:ind w:left="15"/>
              <w:jc w:val="center"/>
              <w:rPr>
                <w:b/>
                <w:sz w:val="24"/>
              </w:rPr>
            </w:pPr>
            <w:r>
              <w:rPr>
                <w:b/>
                <w:spacing w:val="-10"/>
                <w:sz w:val="24"/>
              </w:rPr>
              <w:t>3</w:t>
            </w:r>
          </w:p>
        </w:tc>
        <w:tc>
          <w:tcPr>
            <w:tcW w:w="5529" w:type="dxa"/>
          </w:tcPr>
          <w:p w14:paraId="2F688345">
            <w:pPr>
              <w:pStyle w:val="7"/>
              <w:spacing w:line="211" w:lineRule="exact"/>
              <w:ind w:left="108"/>
              <w:rPr>
                <w:sz w:val="20"/>
              </w:rPr>
            </w:pPr>
            <w:r>
              <w:rPr>
                <w:rFonts w:hint="default" w:ascii="Calibri" w:hAnsi="Calibri" w:cs="Calibri"/>
                <w:sz w:val="20"/>
              </w:rPr>
              <w:t xml:space="preserve">Serviços de substuição/instalação de contatores de 50A, 220V, INA + 1 NF; INCLUSO TODO MATERIAL NECESSÁRIO, MÃO DE OBRA E EQUIPAMENTOS; </w:t>
            </w:r>
          </w:p>
        </w:tc>
        <w:tc>
          <w:tcPr>
            <w:tcW w:w="1317" w:type="dxa"/>
          </w:tcPr>
          <w:p w14:paraId="6F62238E">
            <w:pPr>
              <w:pStyle w:val="7"/>
              <w:spacing w:before="121"/>
              <w:ind w:left="211"/>
              <w:rPr>
                <w:rFonts w:hint="default"/>
                <w:sz w:val="20"/>
                <w:lang w:val="pt-BR"/>
              </w:rPr>
            </w:pPr>
            <w:r>
              <w:rPr>
                <w:rFonts w:hint="default"/>
                <w:spacing w:val="-2"/>
                <w:sz w:val="20"/>
                <w:lang w:val="pt-BR"/>
              </w:rPr>
              <w:t>30</w:t>
            </w:r>
          </w:p>
        </w:tc>
        <w:tc>
          <w:tcPr>
            <w:tcW w:w="1102" w:type="dxa"/>
          </w:tcPr>
          <w:p w14:paraId="54501FE0">
            <w:pPr>
              <w:pStyle w:val="7"/>
              <w:spacing w:before="174"/>
              <w:rPr>
                <w:sz w:val="20"/>
              </w:rPr>
            </w:pPr>
          </w:p>
          <w:p w14:paraId="49F6A4B2">
            <w:pPr>
              <w:pStyle w:val="7"/>
              <w:ind w:left="79" w:right="3"/>
              <w:jc w:val="center"/>
              <w:rPr>
                <w:rFonts w:hint="default"/>
                <w:sz w:val="20"/>
                <w:lang w:val="pt-BR"/>
              </w:rPr>
            </w:pPr>
            <w:r>
              <w:rPr>
                <w:rFonts w:hint="default"/>
                <w:spacing w:val="-10"/>
                <w:sz w:val="20"/>
                <w:lang w:val="pt-BR"/>
              </w:rPr>
              <w:t>Unid.</w:t>
            </w:r>
          </w:p>
        </w:tc>
      </w:tr>
      <w:tr w14:paraId="159C9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710" w:type="dxa"/>
          </w:tcPr>
          <w:p w14:paraId="69121255">
            <w:pPr>
              <w:pStyle w:val="7"/>
              <w:spacing w:before="121"/>
              <w:ind w:left="15"/>
              <w:jc w:val="center"/>
              <w:rPr>
                <w:b/>
                <w:sz w:val="24"/>
              </w:rPr>
            </w:pPr>
            <w:r>
              <w:rPr>
                <w:b/>
                <w:spacing w:val="-10"/>
                <w:sz w:val="24"/>
              </w:rPr>
              <w:t>4</w:t>
            </w:r>
          </w:p>
        </w:tc>
        <w:tc>
          <w:tcPr>
            <w:tcW w:w="5529" w:type="dxa"/>
          </w:tcPr>
          <w:p w14:paraId="595EA205">
            <w:pPr>
              <w:pStyle w:val="7"/>
              <w:spacing w:line="230" w:lineRule="exact"/>
              <w:ind w:left="108" w:right="71"/>
              <w:rPr>
                <w:sz w:val="20"/>
              </w:rPr>
            </w:pPr>
            <w:r>
              <w:rPr>
                <w:rFonts w:hint="default" w:ascii="Calibri" w:hAnsi="Calibri" w:cs="Calibri"/>
                <w:sz w:val="20"/>
              </w:rPr>
              <w:t>Serviços de substituição/instalação de relê fotoelétrico NF, 220V; INCLUSO TODO MATERIAL NECESSÁRIO, MÃO DE OBRA E EQUIPAMENTOS</w:t>
            </w:r>
          </w:p>
        </w:tc>
        <w:tc>
          <w:tcPr>
            <w:tcW w:w="1317" w:type="dxa"/>
          </w:tcPr>
          <w:p w14:paraId="240121B2">
            <w:pPr>
              <w:pStyle w:val="7"/>
              <w:spacing w:before="120"/>
              <w:ind w:left="262"/>
              <w:rPr>
                <w:rFonts w:hint="default"/>
                <w:sz w:val="20"/>
                <w:lang w:val="pt-BR"/>
              </w:rPr>
            </w:pPr>
            <w:r>
              <w:rPr>
                <w:rFonts w:hint="default"/>
                <w:spacing w:val="-2"/>
                <w:sz w:val="20"/>
                <w:lang w:val="pt-BR"/>
              </w:rPr>
              <w:t>300</w:t>
            </w:r>
          </w:p>
        </w:tc>
        <w:tc>
          <w:tcPr>
            <w:tcW w:w="1102" w:type="dxa"/>
          </w:tcPr>
          <w:p w14:paraId="662E78A7">
            <w:pPr>
              <w:pStyle w:val="7"/>
              <w:rPr>
                <w:sz w:val="20"/>
              </w:rPr>
            </w:pPr>
          </w:p>
          <w:p w14:paraId="6C0745F2">
            <w:pPr>
              <w:pStyle w:val="7"/>
              <w:spacing w:before="59"/>
              <w:rPr>
                <w:sz w:val="20"/>
              </w:rPr>
            </w:pPr>
          </w:p>
          <w:p w14:paraId="2EFF647A">
            <w:pPr>
              <w:pStyle w:val="7"/>
              <w:ind w:left="79"/>
              <w:jc w:val="center"/>
              <w:rPr>
                <w:rFonts w:hint="default"/>
                <w:sz w:val="20"/>
                <w:lang w:val="pt-BR"/>
              </w:rPr>
            </w:pPr>
            <w:r>
              <w:rPr>
                <w:rFonts w:hint="default"/>
                <w:spacing w:val="-5"/>
                <w:sz w:val="20"/>
                <w:lang w:val="pt-BR"/>
              </w:rPr>
              <w:t>Unid.</w:t>
            </w:r>
          </w:p>
        </w:tc>
      </w:tr>
      <w:tr w14:paraId="75724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710" w:type="dxa"/>
          </w:tcPr>
          <w:p w14:paraId="4345FD54">
            <w:pPr>
              <w:pStyle w:val="7"/>
              <w:spacing w:before="122"/>
              <w:ind w:left="15"/>
              <w:jc w:val="center"/>
              <w:rPr>
                <w:b/>
                <w:sz w:val="24"/>
              </w:rPr>
            </w:pPr>
            <w:r>
              <w:rPr>
                <w:b/>
                <w:spacing w:val="-10"/>
                <w:sz w:val="24"/>
              </w:rPr>
              <w:t>5</w:t>
            </w:r>
          </w:p>
        </w:tc>
        <w:tc>
          <w:tcPr>
            <w:tcW w:w="5529" w:type="dxa"/>
          </w:tcPr>
          <w:p w14:paraId="65866ED2">
            <w:pPr>
              <w:pStyle w:val="7"/>
              <w:spacing w:line="228" w:lineRule="exact"/>
              <w:ind w:left="108" w:right="71"/>
              <w:rPr>
                <w:sz w:val="20"/>
              </w:rPr>
            </w:pPr>
            <w:r>
              <w:rPr>
                <w:rFonts w:hint="default" w:ascii="Calibri" w:hAnsi="Calibri" w:cs="Calibri"/>
                <w:sz w:val="20"/>
              </w:rPr>
              <w:t>Serviço de substituição/instalação de luminária de iluminação pública em led 120 Watts, articulada, mínimo 5000 k, 150 lumens por watt, Bivolt, Luz Branco frio (conjunto completo), IP 66, em poste de 9 a 12 metros, garantia de 5 anos e certificada pelo INMETRO; INCLUSO TODO MATERIAL NECESSÁRIO, MÃO DE OBRA E EQUIPAMENTOS;</w:t>
            </w:r>
          </w:p>
        </w:tc>
        <w:tc>
          <w:tcPr>
            <w:tcW w:w="1317" w:type="dxa"/>
          </w:tcPr>
          <w:p w14:paraId="63683FA5">
            <w:pPr>
              <w:pStyle w:val="7"/>
              <w:spacing w:before="121"/>
              <w:ind w:left="262"/>
              <w:rPr>
                <w:rFonts w:hint="default"/>
                <w:sz w:val="20"/>
                <w:lang w:val="pt-BR"/>
              </w:rPr>
            </w:pPr>
            <w:r>
              <w:rPr>
                <w:rFonts w:hint="default"/>
                <w:spacing w:val="-2"/>
                <w:sz w:val="20"/>
                <w:lang w:val="pt-BR"/>
              </w:rPr>
              <w:t>150</w:t>
            </w:r>
          </w:p>
        </w:tc>
        <w:tc>
          <w:tcPr>
            <w:tcW w:w="1102" w:type="dxa"/>
          </w:tcPr>
          <w:p w14:paraId="12E9FC11">
            <w:pPr>
              <w:pStyle w:val="7"/>
              <w:rPr>
                <w:sz w:val="20"/>
              </w:rPr>
            </w:pPr>
          </w:p>
          <w:p w14:paraId="5530B870">
            <w:pPr>
              <w:pStyle w:val="7"/>
              <w:spacing w:before="59"/>
              <w:rPr>
                <w:sz w:val="20"/>
              </w:rPr>
            </w:pPr>
          </w:p>
          <w:p w14:paraId="54B83481">
            <w:pPr>
              <w:pStyle w:val="7"/>
              <w:ind w:left="79"/>
              <w:jc w:val="center"/>
              <w:rPr>
                <w:rFonts w:hint="default"/>
                <w:sz w:val="20"/>
                <w:lang w:val="pt-BR"/>
              </w:rPr>
            </w:pPr>
            <w:r>
              <w:rPr>
                <w:rFonts w:hint="default"/>
                <w:spacing w:val="-5"/>
                <w:sz w:val="20"/>
                <w:lang w:val="pt-BR"/>
              </w:rPr>
              <w:t>Unid.</w:t>
            </w:r>
          </w:p>
        </w:tc>
      </w:tr>
      <w:tr w14:paraId="2A59D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0" w:hRule="atLeast"/>
        </w:trPr>
        <w:tc>
          <w:tcPr>
            <w:tcW w:w="710" w:type="dxa"/>
          </w:tcPr>
          <w:p w14:paraId="3C02E98C">
            <w:pPr>
              <w:pStyle w:val="7"/>
              <w:spacing w:before="122"/>
              <w:ind w:left="15"/>
              <w:jc w:val="center"/>
              <w:rPr>
                <w:b/>
                <w:sz w:val="24"/>
              </w:rPr>
            </w:pPr>
            <w:r>
              <w:rPr>
                <w:b/>
                <w:spacing w:val="-10"/>
                <w:sz w:val="24"/>
              </w:rPr>
              <w:t>6</w:t>
            </w:r>
          </w:p>
        </w:tc>
        <w:tc>
          <w:tcPr>
            <w:tcW w:w="5529" w:type="dxa"/>
          </w:tcPr>
          <w:p w14:paraId="1FFC7F77">
            <w:pPr>
              <w:pStyle w:val="7"/>
              <w:spacing w:before="104" w:line="228" w:lineRule="exact"/>
              <w:ind w:left="108" w:right="71"/>
              <w:rPr>
                <w:rFonts w:hint="default" w:ascii="Calibri" w:hAnsi="Calibri" w:cs="Calibri"/>
                <w:sz w:val="20"/>
              </w:rPr>
            </w:pPr>
            <w:r>
              <w:rPr>
                <w:rFonts w:hint="default"/>
                <w:sz w:val="20"/>
              </w:rPr>
              <w:t>S</w:t>
            </w:r>
            <w:r>
              <w:rPr>
                <w:rFonts w:hint="default" w:ascii="Calibri" w:hAnsi="Calibri" w:cs="Calibri"/>
                <w:sz w:val="20"/>
              </w:rPr>
              <w:t xml:space="preserve">erviço de substituição/instalação de luminária de iluminação pública em led 200 Watts, articulada mínimo 5000 k, 150 lumens por watt, Bivolt, Luz Branco frio (conjunto completo), IP 66, em poste de 9 a 12 metros, garantia de 5 anos e certificada pelo </w:t>
            </w:r>
          </w:p>
          <w:p w14:paraId="7D6A2233">
            <w:pPr>
              <w:pStyle w:val="7"/>
              <w:spacing w:before="104" w:line="228" w:lineRule="exact"/>
              <w:ind w:left="108" w:right="71"/>
              <w:rPr>
                <w:sz w:val="20"/>
              </w:rPr>
            </w:pPr>
            <w:r>
              <w:rPr>
                <w:rFonts w:hint="default" w:ascii="Calibri" w:hAnsi="Calibri" w:cs="Calibri"/>
                <w:sz w:val="20"/>
              </w:rPr>
              <w:t>INMETRO; INCLUSO TODO MATERIAL NECESSÁRIO, MÃO DE OBRA E EQUIPAMENTOS;</w:t>
            </w:r>
          </w:p>
        </w:tc>
        <w:tc>
          <w:tcPr>
            <w:tcW w:w="1317" w:type="dxa"/>
          </w:tcPr>
          <w:p w14:paraId="5A6A3E3E">
            <w:pPr>
              <w:pStyle w:val="7"/>
              <w:spacing w:before="123"/>
              <w:ind w:left="312"/>
              <w:rPr>
                <w:rFonts w:hint="default"/>
                <w:sz w:val="20"/>
                <w:lang w:val="pt-BR"/>
              </w:rPr>
            </w:pPr>
            <w:r>
              <w:rPr>
                <w:rFonts w:hint="default"/>
                <w:sz w:val="20"/>
                <w:lang w:val="pt-BR"/>
              </w:rPr>
              <w:t>80</w:t>
            </w:r>
          </w:p>
        </w:tc>
        <w:tc>
          <w:tcPr>
            <w:tcW w:w="1102" w:type="dxa"/>
          </w:tcPr>
          <w:p w14:paraId="496EA9A5">
            <w:pPr>
              <w:pStyle w:val="7"/>
              <w:spacing w:before="176"/>
              <w:ind w:left="79" w:right="3"/>
              <w:jc w:val="center"/>
              <w:rPr>
                <w:sz w:val="20"/>
              </w:rPr>
            </w:pPr>
            <w:r>
              <w:rPr>
                <w:spacing w:val="-5"/>
                <w:sz w:val="20"/>
              </w:rPr>
              <w:t>UND</w:t>
            </w:r>
          </w:p>
        </w:tc>
      </w:tr>
    </w:tbl>
    <w:p w14:paraId="2DEA1B3D">
      <w:pPr>
        <w:pStyle w:val="7"/>
        <w:spacing w:after="0"/>
        <w:jc w:val="center"/>
        <w:rPr>
          <w:sz w:val="20"/>
        </w:rPr>
        <w:sectPr>
          <w:headerReference r:id="rId5" w:type="default"/>
          <w:footerReference r:id="rId6" w:type="default"/>
          <w:type w:val="continuous"/>
          <w:pgSz w:w="11900" w:h="16840"/>
          <w:pgMar w:top="1480" w:right="283" w:bottom="520" w:left="1133" w:header="127" w:footer="327" w:gutter="0"/>
          <w:pgNumType w:start="12"/>
          <w:cols w:space="720" w:num="1"/>
        </w:sectPr>
      </w:pPr>
    </w:p>
    <w:p w14:paraId="4D1B0081">
      <w:pPr>
        <w:pStyle w:val="4"/>
        <w:spacing w:before="8" w:after="1"/>
        <w:rPr>
          <w:sz w:val="9"/>
        </w:rPr>
      </w:pPr>
    </w:p>
    <w:tbl>
      <w:tblPr>
        <w:tblStyle w:val="3"/>
        <w:tblW w:w="0" w:type="auto"/>
        <w:tblInd w:w="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5527"/>
        <w:gridCol w:w="1317"/>
        <w:gridCol w:w="1102"/>
      </w:tblGrid>
      <w:tr w14:paraId="778E7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710" w:type="dxa"/>
          </w:tcPr>
          <w:p w14:paraId="080F2415">
            <w:pPr>
              <w:pStyle w:val="7"/>
              <w:spacing w:before="120"/>
              <w:ind w:left="15"/>
              <w:jc w:val="center"/>
              <w:rPr>
                <w:b/>
                <w:sz w:val="24"/>
              </w:rPr>
            </w:pPr>
            <w:r>
              <w:rPr>
                <w:b/>
                <w:spacing w:val="-10"/>
                <w:sz w:val="24"/>
              </w:rPr>
              <w:t>7</w:t>
            </w:r>
          </w:p>
        </w:tc>
        <w:tc>
          <w:tcPr>
            <w:tcW w:w="5527" w:type="dxa"/>
          </w:tcPr>
          <w:p w14:paraId="6350522C">
            <w:pPr>
              <w:pStyle w:val="7"/>
              <w:spacing w:line="230" w:lineRule="exact"/>
              <w:ind w:left="108" w:right="71"/>
              <w:rPr>
                <w:sz w:val="20"/>
              </w:rPr>
            </w:pPr>
            <w:r>
              <w:rPr>
                <w:rFonts w:hint="default" w:ascii="Calibri" w:hAnsi="Calibri" w:cs="Calibri"/>
                <w:sz w:val="20"/>
              </w:rPr>
              <w:t>Serviço de substituição/instalação de braço de iluminação pública tamanho longo, padrão Elektro; INCLUSO TODO MATERIAL NECESSÁRIO, MÃO DE OBRA E EQUIPAMENTOS;</w:t>
            </w:r>
          </w:p>
        </w:tc>
        <w:tc>
          <w:tcPr>
            <w:tcW w:w="1317" w:type="dxa"/>
          </w:tcPr>
          <w:p w14:paraId="73142DBE">
            <w:pPr>
              <w:pStyle w:val="7"/>
              <w:spacing w:before="121"/>
              <w:ind w:left="18"/>
              <w:jc w:val="center"/>
              <w:rPr>
                <w:rFonts w:hint="default"/>
                <w:sz w:val="20"/>
                <w:lang w:val="pt-BR"/>
              </w:rPr>
            </w:pPr>
            <w:r>
              <w:rPr>
                <w:rFonts w:hint="default"/>
                <w:spacing w:val="-2"/>
                <w:sz w:val="20"/>
                <w:lang w:val="pt-BR"/>
              </w:rPr>
              <w:t>30</w:t>
            </w:r>
          </w:p>
        </w:tc>
        <w:tc>
          <w:tcPr>
            <w:tcW w:w="1102" w:type="dxa"/>
          </w:tcPr>
          <w:p w14:paraId="635928AE">
            <w:pPr>
              <w:pStyle w:val="7"/>
              <w:rPr>
                <w:sz w:val="20"/>
              </w:rPr>
            </w:pPr>
          </w:p>
          <w:p w14:paraId="6BD24636">
            <w:pPr>
              <w:pStyle w:val="7"/>
              <w:rPr>
                <w:sz w:val="20"/>
              </w:rPr>
            </w:pPr>
          </w:p>
          <w:p w14:paraId="53D1022C">
            <w:pPr>
              <w:pStyle w:val="7"/>
              <w:spacing w:before="60"/>
              <w:rPr>
                <w:sz w:val="20"/>
              </w:rPr>
            </w:pPr>
          </w:p>
          <w:p w14:paraId="062CC442">
            <w:pPr>
              <w:pStyle w:val="7"/>
              <w:ind w:left="79" w:right="3"/>
              <w:jc w:val="center"/>
              <w:rPr>
                <w:sz w:val="20"/>
              </w:rPr>
            </w:pPr>
            <w:r>
              <w:rPr>
                <w:spacing w:val="-5"/>
                <w:sz w:val="20"/>
              </w:rPr>
              <w:t>UND</w:t>
            </w:r>
          </w:p>
        </w:tc>
      </w:tr>
      <w:tr w14:paraId="7E0CA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710" w:type="dxa"/>
          </w:tcPr>
          <w:p w14:paraId="5C203CE2">
            <w:pPr>
              <w:pStyle w:val="7"/>
              <w:spacing w:before="120"/>
              <w:ind w:left="15"/>
              <w:jc w:val="center"/>
              <w:rPr>
                <w:b/>
                <w:sz w:val="24"/>
              </w:rPr>
            </w:pPr>
            <w:r>
              <w:rPr>
                <w:b/>
                <w:spacing w:val="-10"/>
                <w:sz w:val="24"/>
              </w:rPr>
              <w:t>8</w:t>
            </w:r>
          </w:p>
        </w:tc>
        <w:tc>
          <w:tcPr>
            <w:tcW w:w="5527" w:type="dxa"/>
          </w:tcPr>
          <w:p w14:paraId="14B64232">
            <w:pPr>
              <w:pStyle w:val="7"/>
              <w:spacing w:line="228" w:lineRule="exact"/>
              <w:ind w:left="108" w:right="71"/>
              <w:rPr>
                <w:sz w:val="20"/>
              </w:rPr>
            </w:pPr>
            <w:r>
              <w:rPr>
                <w:rFonts w:hint="default" w:ascii="Calibri" w:hAnsi="Calibri" w:cs="Calibri"/>
                <w:sz w:val="20"/>
              </w:rPr>
              <w:t>Serviço de substituição/instalação de poste reto de aço galvanizado a fogo de 06 metros, engastado; INCLUSO TODO MATERIAL NECESSÁRIO, MÃO DE OBRA E EQUIPAMENTOS;</w:t>
            </w:r>
          </w:p>
        </w:tc>
        <w:tc>
          <w:tcPr>
            <w:tcW w:w="1317" w:type="dxa"/>
          </w:tcPr>
          <w:p w14:paraId="3508D26B">
            <w:pPr>
              <w:pStyle w:val="7"/>
              <w:spacing w:before="121"/>
              <w:ind w:left="18"/>
              <w:jc w:val="center"/>
              <w:rPr>
                <w:rFonts w:hint="default"/>
                <w:sz w:val="20"/>
                <w:lang w:val="pt-BR"/>
              </w:rPr>
            </w:pPr>
            <w:r>
              <w:rPr>
                <w:rFonts w:hint="default"/>
                <w:spacing w:val="-2"/>
                <w:sz w:val="20"/>
                <w:lang w:val="pt-BR"/>
              </w:rPr>
              <w:t>40</w:t>
            </w:r>
          </w:p>
        </w:tc>
        <w:tc>
          <w:tcPr>
            <w:tcW w:w="1102" w:type="dxa"/>
          </w:tcPr>
          <w:p w14:paraId="6AE83A57">
            <w:pPr>
              <w:pStyle w:val="7"/>
              <w:rPr>
                <w:sz w:val="20"/>
              </w:rPr>
            </w:pPr>
          </w:p>
          <w:p w14:paraId="1CFBACD1">
            <w:pPr>
              <w:pStyle w:val="7"/>
              <w:rPr>
                <w:sz w:val="20"/>
              </w:rPr>
            </w:pPr>
          </w:p>
          <w:p w14:paraId="26E0E02C">
            <w:pPr>
              <w:pStyle w:val="7"/>
              <w:spacing w:before="60"/>
              <w:rPr>
                <w:sz w:val="20"/>
              </w:rPr>
            </w:pPr>
          </w:p>
          <w:p w14:paraId="6FEF2405">
            <w:pPr>
              <w:pStyle w:val="7"/>
              <w:ind w:left="79" w:right="3"/>
              <w:jc w:val="center"/>
              <w:rPr>
                <w:sz w:val="20"/>
              </w:rPr>
            </w:pPr>
            <w:r>
              <w:rPr>
                <w:spacing w:val="-5"/>
                <w:sz w:val="20"/>
              </w:rPr>
              <w:t>UND</w:t>
            </w:r>
          </w:p>
        </w:tc>
      </w:tr>
      <w:tr w14:paraId="2225D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710" w:type="dxa"/>
          </w:tcPr>
          <w:p w14:paraId="34BFAE08">
            <w:pPr>
              <w:pStyle w:val="7"/>
              <w:spacing w:before="120"/>
              <w:ind w:left="15"/>
              <w:jc w:val="center"/>
              <w:rPr>
                <w:b/>
                <w:sz w:val="24"/>
              </w:rPr>
            </w:pPr>
            <w:r>
              <w:rPr>
                <w:b/>
                <w:spacing w:val="-10"/>
                <w:sz w:val="24"/>
              </w:rPr>
              <w:t>9</w:t>
            </w:r>
          </w:p>
        </w:tc>
        <w:tc>
          <w:tcPr>
            <w:tcW w:w="5527" w:type="dxa"/>
          </w:tcPr>
          <w:p w14:paraId="56BE44C6">
            <w:pPr>
              <w:pStyle w:val="7"/>
              <w:spacing w:line="230" w:lineRule="exact"/>
              <w:ind w:left="108" w:right="71"/>
              <w:rPr>
                <w:sz w:val="20"/>
              </w:rPr>
            </w:pPr>
            <w:r>
              <w:rPr>
                <w:rFonts w:hint="default" w:ascii="Calibri" w:hAnsi="Calibri" w:cs="Calibri"/>
                <w:sz w:val="20"/>
              </w:rPr>
              <w:t>Serviço de substituição/instalação de cabo Flexível HERPR 90°-1,5mm 1kv nas cores vermelha ou preta e conectores; INCLUSO TODO MATERIAL NECESSÁRIO, MÃO DE OBRA E EQUIPAMENTOS;</w:t>
            </w:r>
          </w:p>
        </w:tc>
        <w:tc>
          <w:tcPr>
            <w:tcW w:w="1317" w:type="dxa"/>
          </w:tcPr>
          <w:p w14:paraId="5EDDF283">
            <w:pPr>
              <w:pStyle w:val="7"/>
              <w:spacing w:before="122"/>
              <w:ind w:left="18"/>
              <w:jc w:val="center"/>
              <w:rPr>
                <w:rFonts w:hint="default"/>
                <w:sz w:val="20"/>
                <w:lang w:val="pt-BR"/>
              </w:rPr>
            </w:pPr>
            <w:r>
              <w:rPr>
                <w:rFonts w:hint="default"/>
                <w:spacing w:val="-2"/>
                <w:sz w:val="20"/>
                <w:lang w:val="pt-BR"/>
              </w:rPr>
              <w:t>400</w:t>
            </w:r>
          </w:p>
        </w:tc>
        <w:tc>
          <w:tcPr>
            <w:tcW w:w="1102" w:type="dxa"/>
          </w:tcPr>
          <w:p w14:paraId="0FEFF17A">
            <w:pPr>
              <w:pStyle w:val="7"/>
              <w:rPr>
                <w:sz w:val="20"/>
              </w:rPr>
            </w:pPr>
          </w:p>
          <w:p w14:paraId="6679BF38">
            <w:pPr>
              <w:pStyle w:val="7"/>
              <w:rPr>
                <w:sz w:val="20"/>
              </w:rPr>
            </w:pPr>
          </w:p>
          <w:p w14:paraId="20461AE1">
            <w:pPr>
              <w:pStyle w:val="7"/>
              <w:rPr>
                <w:sz w:val="20"/>
              </w:rPr>
            </w:pPr>
          </w:p>
          <w:p w14:paraId="7E3BAB51">
            <w:pPr>
              <w:pStyle w:val="7"/>
              <w:spacing w:before="58"/>
              <w:rPr>
                <w:sz w:val="20"/>
              </w:rPr>
            </w:pPr>
          </w:p>
          <w:p w14:paraId="65959032">
            <w:pPr>
              <w:pStyle w:val="7"/>
              <w:spacing w:before="1"/>
              <w:ind w:left="79" w:right="3"/>
              <w:jc w:val="center"/>
              <w:rPr>
                <w:rFonts w:hint="default"/>
                <w:sz w:val="20"/>
                <w:lang w:val="pt-BR"/>
              </w:rPr>
            </w:pPr>
            <w:r>
              <w:rPr>
                <w:rFonts w:hint="default"/>
                <w:spacing w:val="-5"/>
                <w:sz w:val="20"/>
                <w:lang w:val="pt-BR"/>
              </w:rPr>
              <w:t>M</w:t>
            </w:r>
          </w:p>
        </w:tc>
      </w:tr>
      <w:tr w14:paraId="16CEA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trPr>
        <w:tc>
          <w:tcPr>
            <w:tcW w:w="710" w:type="dxa"/>
          </w:tcPr>
          <w:p w14:paraId="4B05D6B5">
            <w:pPr>
              <w:pStyle w:val="7"/>
              <w:spacing w:before="122"/>
              <w:ind w:left="15"/>
              <w:jc w:val="center"/>
              <w:rPr>
                <w:b/>
                <w:sz w:val="24"/>
              </w:rPr>
            </w:pPr>
            <w:r>
              <w:rPr>
                <w:b/>
                <w:spacing w:val="-5"/>
                <w:sz w:val="24"/>
              </w:rPr>
              <w:t>10</w:t>
            </w:r>
          </w:p>
        </w:tc>
        <w:tc>
          <w:tcPr>
            <w:tcW w:w="5527" w:type="dxa"/>
          </w:tcPr>
          <w:p w14:paraId="74757039">
            <w:pPr>
              <w:pStyle w:val="7"/>
              <w:spacing w:line="210" w:lineRule="exact"/>
              <w:ind w:left="108"/>
              <w:rPr>
                <w:rFonts w:hint="default" w:ascii="Calibri" w:hAnsi="Calibri" w:cs="Calibri"/>
                <w:sz w:val="20"/>
              </w:rPr>
            </w:pPr>
            <w:r>
              <w:rPr>
                <w:rFonts w:hint="default" w:ascii="Calibri" w:hAnsi="Calibri" w:cs="Calibri"/>
                <w:sz w:val="20"/>
              </w:rPr>
              <w:t xml:space="preserve">Serviço de substituição/instalação/manutenção e limpeza de Globo plástico de iluminação ornamental, cor Leitoso, com 500 mm, em poste 60,3 mm, em praças e avenidas; INCLUSO TODO </w:t>
            </w:r>
          </w:p>
          <w:p w14:paraId="56CFAD2C">
            <w:pPr>
              <w:pStyle w:val="7"/>
              <w:spacing w:line="210" w:lineRule="exact"/>
              <w:ind w:left="108"/>
              <w:rPr>
                <w:sz w:val="20"/>
              </w:rPr>
            </w:pPr>
            <w:r>
              <w:rPr>
                <w:rFonts w:hint="default" w:ascii="Calibri" w:hAnsi="Calibri" w:cs="Calibri"/>
                <w:sz w:val="20"/>
              </w:rPr>
              <w:t>MATERIAL NECESSÁRIO, MÃO DE OBRA E EQUIPAMENTOS;</w:t>
            </w:r>
          </w:p>
        </w:tc>
        <w:tc>
          <w:tcPr>
            <w:tcW w:w="1317" w:type="dxa"/>
          </w:tcPr>
          <w:p w14:paraId="1FF13905">
            <w:pPr>
              <w:pStyle w:val="7"/>
              <w:spacing w:before="121"/>
              <w:ind w:left="18"/>
              <w:jc w:val="center"/>
              <w:rPr>
                <w:rFonts w:hint="default"/>
                <w:sz w:val="20"/>
                <w:lang w:val="pt-BR"/>
              </w:rPr>
            </w:pPr>
            <w:r>
              <w:rPr>
                <w:rFonts w:hint="default"/>
                <w:spacing w:val="-2"/>
                <w:sz w:val="20"/>
                <w:lang w:val="pt-BR"/>
              </w:rPr>
              <w:t>160</w:t>
            </w:r>
          </w:p>
        </w:tc>
        <w:tc>
          <w:tcPr>
            <w:tcW w:w="1102" w:type="dxa"/>
          </w:tcPr>
          <w:p w14:paraId="57E76F15">
            <w:pPr>
              <w:pStyle w:val="7"/>
              <w:rPr>
                <w:sz w:val="20"/>
              </w:rPr>
            </w:pPr>
          </w:p>
          <w:p w14:paraId="6170C3F1">
            <w:pPr>
              <w:pStyle w:val="7"/>
              <w:rPr>
                <w:sz w:val="20"/>
              </w:rPr>
            </w:pPr>
          </w:p>
          <w:p w14:paraId="3A246016">
            <w:pPr>
              <w:pStyle w:val="7"/>
              <w:spacing w:before="175"/>
              <w:rPr>
                <w:sz w:val="20"/>
              </w:rPr>
            </w:pPr>
          </w:p>
          <w:p w14:paraId="084361CB">
            <w:pPr>
              <w:pStyle w:val="7"/>
              <w:ind w:left="79" w:right="3"/>
              <w:jc w:val="center"/>
              <w:rPr>
                <w:sz w:val="20"/>
              </w:rPr>
            </w:pPr>
            <w:r>
              <w:rPr>
                <w:spacing w:val="-5"/>
                <w:sz w:val="20"/>
              </w:rPr>
              <w:t>UND</w:t>
            </w:r>
          </w:p>
        </w:tc>
      </w:tr>
      <w:tr w14:paraId="0963C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710" w:type="dxa"/>
          </w:tcPr>
          <w:p w14:paraId="58F975FC">
            <w:pPr>
              <w:pStyle w:val="7"/>
              <w:spacing w:before="121"/>
              <w:ind w:left="15"/>
              <w:jc w:val="center"/>
              <w:rPr>
                <w:b/>
                <w:sz w:val="24"/>
              </w:rPr>
            </w:pPr>
            <w:r>
              <w:rPr>
                <w:b/>
                <w:spacing w:val="-5"/>
                <w:sz w:val="24"/>
              </w:rPr>
              <w:t>11</w:t>
            </w:r>
          </w:p>
        </w:tc>
        <w:tc>
          <w:tcPr>
            <w:tcW w:w="5527" w:type="dxa"/>
          </w:tcPr>
          <w:p w14:paraId="3C6C6DC1">
            <w:pPr>
              <w:pStyle w:val="7"/>
              <w:spacing w:line="228" w:lineRule="exact"/>
              <w:ind w:left="108"/>
              <w:rPr>
                <w:b/>
                <w:sz w:val="20"/>
              </w:rPr>
            </w:pPr>
            <w:r>
              <w:rPr>
                <w:rFonts w:hint="default" w:ascii="Calibri" w:hAnsi="Calibri" w:cs="Calibri"/>
                <w:b w:val="0"/>
                <w:bCs/>
                <w:sz w:val="20"/>
              </w:rPr>
              <w:t>Serviço de substituição/instalação de luminárias de led 200 Watts, articulada mínimo 5000 k, 150 lumens por watt, Bivolt, Luz Branco frio (unidade instalada) em poste ornamental de até 15 metros; INCLUSO TODO MATERIAL NECESSÁRIO, MÃO DE OBRA E EQUIPAMENTOS;</w:t>
            </w:r>
          </w:p>
        </w:tc>
        <w:tc>
          <w:tcPr>
            <w:tcW w:w="1317" w:type="dxa"/>
          </w:tcPr>
          <w:p w14:paraId="58268EE2">
            <w:pPr>
              <w:pStyle w:val="7"/>
              <w:ind w:left="18" w:right="10"/>
              <w:jc w:val="center"/>
              <w:rPr>
                <w:rFonts w:hint="default"/>
                <w:sz w:val="20"/>
                <w:lang w:val="pt-BR"/>
              </w:rPr>
            </w:pPr>
            <w:r>
              <w:rPr>
                <w:rFonts w:hint="default"/>
                <w:sz w:val="20"/>
                <w:lang w:val="pt-BR"/>
              </w:rPr>
              <w:t>30</w:t>
            </w:r>
          </w:p>
        </w:tc>
        <w:tc>
          <w:tcPr>
            <w:tcW w:w="1102" w:type="dxa"/>
          </w:tcPr>
          <w:p w14:paraId="66B07853">
            <w:pPr>
              <w:pStyle w:val="7"/>
              <w:ind w:left="79"/>
              <w:jc w:val="center"/>
              <w:rPr>
                <w:rFonts w:hint="default"/>
                <w:sz w:val="20"/>
                <w:lang w:val="pt-BR"/>
              </w:rPr>
            </w:pPr>
            <w:r>
              <w:rPr>
                <w:rFonts w:hint="default"/>
                <w:sz w:val="20"/>
                <w:lang w:val="pt-BR"/>
              </w:rPr>
              <w:t>Unid</w:t>
            </w:r>
          </w:p>
        </w:tc>
      </w:tr>
      <w:tr w14:paraId="54EF2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710" w:type="dxa"/>
          </w:tcPr>
          <w:p w14:paraId="24028CA3">
            <w:pPr>
              <w:pStyle w:val="7"/>
              <w:spacing w:before="121"/>
              <w:ind w:left="15"/>
              <w:jc w:val="center"/>
              <w:rPr>
                <w:b/>
                <w:sz w:val="24"/>
              </w:rPr>
            </w:pPr>
            <w:r>
              <w:rPr>
                <w:b/>
                <w:spacing w:val="-5"/>
                <w:sz w:val="24"/>
              </w:rPr>
              <w:t>12</w:t>
            </w:r>
          </w:p>
        </w:tc>
        <w:tc>
          <w:tcPr>
            <w:tcW w:w="5527" w:type="dxa"/>
          </w:tcPr>
          <w:p w14:paraId="644EC10E">
            <w:pPr>
              <w:pStyle w:val="7"/>
              <w:spacing w:line="209" w:lineRule="exact"/>
              <w:ind w:left="108"/>
              <w:rPr>
                <w:b/>
                <w:sz w:val="20"/>
              </w:rPr>
            </w:pPr>
            <w:r>
              <w:rPr>
                <w:rFonts w:hint="default" w:ascii="Calibri" w:hAnsi="Calibri" w:cs="Calibri"/>
                <w:b w:val="0"/>
                <w:bCs/>
                <w:sz w:val="20"/>
              </w:rPr>
              <w:t>Serviço de substituição/instalação de poste de aço galvanizado a fogo ornamental de até 12 metros, curvo duplo; INCLUSO TODO MATERIAL NECESSÁRIO, MÃO DE OBRA E EQUIPAMENTOS;</w:t>
            </w:r>
            <w:r>
              <w:rPr>
                <w:rFonts w:hint="default"/>
                <w:b/>
                <w:sz w:val="20"/>
              </w:rPr>
              <w:t xml:space="preserve"> </w:t>
            </w:r>
          </w:p>
        </w:tc>
        <w:tc>
          <w:tcPr>
            <w:tcW w:w="1317" w:type="dxa"/>
          </w:tcPr>
          <w:p w14:paraId="3E0758E4">
            <w:pPr>
              <w:pStyle w:val="7"/>
              <w:ind w:left="18" w:right="10"/>
              <w:jc w:val="center"/>
              <w:rPr>
                <w:rFonts w:hint="default"/>
                <w:sz w:val="20"/>
                <w:lang w:val="pt-BR"/>
              </w:rPr>
            </w:pPr>
            <w:r>
              <w:rPr>
                <w:rFonts w:hint="default"/>
                <w:sz w:val="20"/>
                <w:lang w:val="pt-BR"/>
              </w:rPr>
              <w:t>20</w:t>
            </w:r>
          </w:p>
        </w:tc>
        <w:tc>
          <w:tcPr>
            <w:tcW w:w="1102" w:type="dxa"/>
          </w:tcPr>
          <w:p w14:paraId="494BCB1A">
            <w:pPr>
              <w:pStyle w:val="7"/>
              <w:ind w:left="79"/>
              <w:jc w:val="center"/>
              <w:rPr>
                <w:rFonts w:hint="default"/>
                <w:sz w:val="20"/>
                <w:lang w:val="pt-BR"/>
              </w:rPr>
            </w:pPr>
            <w:r>
              <w:rPr>
                <w:rFonts w:hint="default"/>
                <w:sz w:val="20"/>
                <w:lang w:val="pt-BR"/>
              </w:rPr>
              <w:t>Unid</w:t>
            </w:r>
          </w:p>
        </w:tc>
      </w:tr>
      <w:tr w14:paraId="69585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710" w:type="dxa"/>
          </w:tcPr>
          <w:p w14:paraId="3B764C8F">
            <w:pPr>
              <w:pStyle w:val="7"/>
              <w:spacing w:before="121"/>
              <w:ind w:left="15"/>
              <w:jc w:val="center"/>
              <w:rPr>
                <w:b/>
                <w:sz w:val="24"/>
              </w:rPr>
            </w:pPr>
            <w:r>
              <w:rPr>
                <w:b/>
                <w:spacing w:val="-5"/>
                <w:sz w:val="24"/>
              </w:rPr>
              <w:t>13</w:t>
            </w:r>
          </w:p>
        </w:tc>
        <w:tc>
          <w:tcPr>
            <w:tcW w:w="5527" w:type="dxa"/>
          </w:tcPr>
          <w:p w14:paraId="21D32D3B">
            <w:pPr>
              <w:pStyle w:val="7"/>
              <w:spacing w:line="209" w:lineRule="exact"/>
              <w:ind w:left="108"/>
              <w:rPr>
                <w:b/>
                <w:sz w:val="20"/>
              </w:rPr>
            </w:pPr>
            <w:r>
              <w:rPr>
                <w:rFonts w:hint="default" w:ascii="Calibri" w:hAnsi="Calibri" w:cs="Calibri"/>
                <w:b w:val="0"/>
                <w:bCs/>
                <w:sz w:val="20"/>
              </w:rPr>
              <w:t>Serviço de manutenção corretiva em padrão de entrada de energia que atende a iluminação ornamental em praças, avenidas e rotatórias; INCLUSO TODO MATERIAL NECESSÁRIO, MÃO DE OBRA E EQUIPAMENTOS;</w:t>
            </w:r>
          </w:p>
        </w:tc>
        <w:tc>
          <w:tcPr>
            <w:tcW w:w="1317" w:type="dxa"/>
          </w:tcPr>
          <w:p w14:paraId="39C21E13">
            <w:pPr>
              <w:pStyle w:val="7"/>
              <w:ind w:left="18" w:right="10"/>
              <w:jc w:val="center"/>
              <w:rPr>
                <w:rFonts w:hint="default"/>
                <w:sz w:val="20"/>
                <w:lang w:val="pt-BR"/>
              </w:rPr>
            </w:pPr>
            <w:r>
              <w:rPr>
                <w:rFonts w:hint="default"/>
                <w:sz w:val="20"/>
                <w:lang w:val="pt-BR"/>
              </w:rPr>
              <w:t>10</w:t>
            </w:r>
          </w:p>
        </w:tc>
        <w:tc>
          <w:tcPr>
            <w:tcW w:w="1102" w:type="dxa"/>
          </w:tcPr>
          <w:p w14:paraId="24127D55">
            <w:pPr>
              <w:pStyle w:val="7"/>
              <w:ind w:left="79" w:right="3"/>
              <w:jc w:val="center"/>
              <w:rPr>
                <w:rFonts w:hint="default"/>
                <w:sz w:val="20"/>
                <w:lang w:val="pt-BR"/>
              </w:rPr>
            </w:pPr>
            <w:r>
              <w:rPr>
                <w:rFonts w:hint="default"/>
                <w:sz w:val="20"/>
                <w:lang w:val="pt-BR"/>
              </w:rPr>
              <w:t>Unid</w:t>
            </w:r>
          </w:p>
        </w:tc>
      </w:tr>
      <w:tr w14:paraId="259C7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10" w:type="dxa"/>
          </w:tcPr>
          <w:p w14:paraId="10DDAB76">
            <w:pPr>
              <w:pStyle w:val="7"/>
              <w:spacing w:before="121"/>
              <w:ind w:left="15"/>
              <w:jc w:val="center"/>
              <w:rPr>
                <w:b/>
                <w:sz w:val="24"/>
              </w:rPr>
            </w:pPr>
            <w:r>
              <w:rPr>
                <w:b/>
                <w:spacing w:val="-5"/>
                <w:sz w:val="24"/>
              </w:rPr>
              <w:t>14</w:t>
            </w:r>
          </w:p>
        </w:tc>
        <w:tc>
          <w:tcPr>
            <w:tcW w:w="5527" w:type="dxa"/>
          </w:tcPr>
          <w:p w14:paraId="5D427B33">
            <w:pPr>
              <w:pStyle w:val="7"/>
              <w:spacing w:before="100" w:line="230" w:lineRule="atLeast"/>
              <w:ind w:left="108" w:right="71"/>
              <w:rPr>
                <w:sz w:val="20"/>
              </w:rPr>
            </w:pPr>
            <w:r>
              <w:rPr>
                <w:rFonts w:hint="default"/>
                <w:sz w:val="20"/>
              </w:rPr>
              <w:t>S</w:t>
            </w:r>
            <w:r>
              <w:rPr>
                <w:rFonts w:hint="default" w:ascii="Calibri" w:hAnsi="Calibri" w:cs="Calibri"/>
                <w:sz w:val="20"/>
              </w:rPr>
              <w:t>erviço de substituição/instalação de cabos flexível HERPR 90°- de 4 a 16mm 1kv, subterrâneo; INCLUSO TODO MATERIAL NECESSÁRIO, MÃO DE OBRA E EQUIPAMENTOS;</w:t>
            </w:r>
          </w:p>
        </w:tc>
        <w:tc>
          <w:tcPr>
            <w:tcW w:w="1317" w:type="dxa"/>
          </w:tcPr>
          <w:p w14:paraId="70BA42BE">
            <w:pPr>
              <w:pStyle w:val="7"/>
              <w:spacing w:before="175"/>
              <w:ind w:left="18" w:right="10"/>
              <w:jc w:val="center"/>
              <w:rPr>
                <w:rFonts w:hint="default"/>
                <w:sz w:val="20"/>
                <w:lang w:val="pt-BR"/>
              </w:rPr>
            </w:pPr>
            <w:r>
              <w:rPr>
                <w:rFonts w:hint="default"/>
                <w:spacing w:val="-2"/>
                <w:sz w:val="20"/>
                <w:lang w:val="pt-BR"/>
              </w:rPr>
              <w:t>400</w:t>
            </w:r>
          </w:p>
        </w:tc>
        <w:tc>
          <w:tcPr>
            <w:tcW w:w="1102" w:type="dxa"/>
          </w:tcPr>
          <w:p w14:paraId="53963051">
            <w:pPr>
              <w:pStyle w:val="7"/>
              <w:spacing w:before="175"/>
              <w:ind w:left="79"/>
              <w:jc w:val="center"/>
              <w:rPr>
                <w:sz w:val="20"/>
              </w:rPr>
            </w:pPr>
            <w:r>
              <w:rPr>
                <w:spacing w:val="-5"/>
                <w:sz w:val="20"/>
              </w:rPr>
              <w:t>M</w:t>
            </w:r>
          </w:p>
        </w:tc>
      </w:tr>
    </w:tbl>
    <w:p w14:paraId="22C88880">
      <w:pPr>
        <w:pStyle w:val="7"/>
        <w:spacing w:after="0"/>
        <w:jc w:val="center"/>
        <w:rPr>
          <w:sz w:val="20"/>
        </w:rPr>
        <w:sectPr>
          <w:pgSz w:w="11900" w:h="16840"/>
          <w:pgMar w:top="1480" w:right="283" w:bottom="520" w:left="1133" w:header="127" w:footer="327" w:gutter="0"/>
          <w:cols w:space="720" w:num="1"/>
        </w:sectPr>
      </w:pPr>
    </w:p>
    <w:p w14:paraId="5D433215">
      <w:pPr>
        <w:pStyle w:val="4"/>
        <w:spacing w:before="8" w:after="1"/>
        <w:rPr>
          <w:sz w:val="9"/>
        </w:rPr>
      </w:pPr>
    </w:p>
    <w:tbl>
      <w:tblPr>
        <w:tblStyle w:val="3"/>
        <w:tblW w:w="0" w:type="auto"/>
        <w:tblInd w:w="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5527"/>
        <w:gridCol w:w="1317"/>
        <w:gridCol w:w="1102"/>
      </w:tblGrid>
      <w:tr w14:paraId="76A2D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10" w:type="dxa"/>
          </w:tcPr>
          <w:p w14:paraId="06976BD4">
            <w:pPr>
              <w:pStyle w:val="7"/>
              <w:spacing w:before="120"/>
              <w:ind w:left="15"/>
              <w:jc w:val="center"/>
              <w:rPr>
                <w:b/>
                <w:sz w:val="24"/>
              </w:rPr>
            </w:pPr>
            <w:r>
              <w:rPr>
                <w:b/>
                <w:spacing w:val="-5"/>
                <w:sz w:val="24"/>
              </w:rPr>
              <w:t>15</w:t>
            </w:r>
          </w:p>
        </w:tc>
        <w:tc>
          <w:tcPr>
            <w:tcW w:w="5527" w:type="dxa"/>
          </w:tcPr>
          <w:p w14:paraId="4D915945">
            <w:pPr>
              <w:pStyle w:val="7"/>
              <w:spacing w:line="230" w:lineRule="exact"/>
              <w:ind w:left="108" w:right="71"/>
              <w:rPr>
                <w:b/>
                <w:sz w:val="20"/>
              </w:rPr>
            </w:pPr>
            <w:r>
              <w:rPr>
                <w:rFonts w:hint="default" w:ascii="Calibri" w:hAnsi="Calibri" w:cs="Calibri"/>
                <w:b w:val="0"/>
                <w:bCs/>
                <w:sz w:val="20"/>
              </w:rPr>
              <w:t>Serviço de instalação de cabo de alumínio triplex 16mm, com neutro isolado; INCLUSO TODO MATERIAL NECESSÁRIO, MÃO DE OBRA E EQUIPAMENTOS;</w:t>
            </w:r>
          </w:p>
        </w:tc>
        <w:tc>
          <w:tcPr>
            <w:tcW w:w="1317" w:type="dxa"/>
          </w:tcPr>
          <w:p w14:paraId="3845C8FB">
            <w:pPr>
              <w:pStyle w:val="7"/>
              <w:rPr>
                <w:sz w:val="20"/>
              </w:rPr>
            </w:pPr>
          </w:p>
          <w:p w14:paraId="6C6485B8">
            <w:pPr>
              <w:pStyle w:val="7"/>
              <w:rPr>
                <w:sz w:val="20"/>
              </w:rPr>
            </w:pPr>
          </w:p>
          <w:p w14:paraId="24FAC5BB">
            <w:pPr>
              <w:pStyle w:val="7"/>
              <w:spacing w:before="60"/>
              <w:rPr>
                <w:sz w:val="20"/>
              </w:rPr>
            </w:pPr>
          </w:p>
          <w:p w14:paraId="433BC38A">
            <w:pPr>
              <w:pStyle w:val="7"/>
              <w:ind w:left="18" w:right="10"/>
              <w:jc w:val="center"/>
              <w:rPr>
                <w:rFonts w:hint="default"/>
                <w:sz w:val="20"/>
                <w:lang w:val="pt-BR"/>
              </w:rPr>
            </w:pPr>
            <w:r>
              <w:rPr>
                <w:rFonts w:hint="default"/>
                <w:spacing w:val="-2"/>
                <w:sz w:val="20"/>
                <w:lang w:val="pt-BR"/>
              </w:rPr>
              <w:t>1.200</w:t>
            </w:r>
          </w:p>
        </w:tc>
        <w:tc>
          <w:tcPr>
            <w:tcW w:w="1102" w:type="dxa"/>
          </w:tcPr>
          <w:p w14:paraId="6B79CA8F">
            <w:pPr>
              <w:pStyle w:val="7"/>
              <w:jc w:val="center"/>
              <w:rPr>
                <w:rFonts w:hint="default"/>
                <w:sz w:val="20"/>
                <w:lang w:val="pt-BR"/>
              </w:rPr>
            </w:pPr>
            <w:r>
              <w:rPr>
                <w:rFonts w:hint="default"/>
                <w:sz w:val="20"/>
                <w:lang w:val="pt-BR"/>
              </w:rPr>
              <w:t>M</w:t>
            </w:r>
          </w:p>
        </w:tc>
      </w:tr>
      <w:tr w14:paraId="6CDD4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710" w:type="dxa"/>
          </w:tcPr>
          <w:p w14:paraId="7BF8CAA4">
            <w:pPr>
              <w:pStyle w:val="7"/>
              <w:spacing w:before="120"/>
              <w:ind w:left="15"/>
              <w:jc w:val="center"/>
              <w:rPr>
                <w:b/>
                <w:sz w:val="24"/>
              </w:rPr>
            </w:pPr>
            <w:r>
              <w:rPr>
                <w:b/>
                <w:spacing w:val="-5"/>
                <w:sz w:val="24"/>
              </w:rPr>
              <w:t>16</w:t>
            </w:r>
          </w:p>
        </w:tc>
        <w:tc>
          <w:tcPr>
            <w:tcW w:w="5527" w:type="dxa"/>
          </w:tcPr>
          <w:p w14:paraId="026B3078">
            <w:pPr>
              <w:pStyle w:val="7"/>
              <w:spacing w:line="230" w:lineRule="exact"/>
              <w:ind w:left="108" w:right="71"/>
              <w:rPr>
                <w:b/>
                <w:sz w:val="20"/>
              </w:rPr>
            </w:pPr>
            <w:r>
              <w:rPr>
                <w:rFonts w:hint="default" w:ascii="Calibri" w:hAnsi="Calibri" w:cs="Calibri"/>
                <w:b w:val="0"/>
                <w:bCs/>
                <w:sz w:val="20"/>
              </w:rPr>
              <w:t>Serviço de substituição/instalação de refletores de led de 100 a 200 W, mínimo 5000 k, 150 lumens por watt, Bivolt, Luz Branco frio em praças; INCLUSO TODO MATERIAL NECESSÁRIO, MÃO DE OBRA E EQUIPAMENTOS;</w:t>
            </w:r>
          </w:p>
        </w:tc>
        <w:tc>
          <w:tcPr>
            <w:tcW w:w="1317" w:type="dxa"/>
          </w:tcPr>
          <w:p w14:paraId="54857B7B">
            <w:pPr>
              <w:pStyle w:val="7"/>
              <w:spacing w:line="480" w:lineRule="auto"/>
              <w:ind w:left="18" w:right="10"/>
              <w:jc w:val="center"/>
              <w:rPr>
                <w:rFonts w:hint="default"/>
                <w:sz w:val="20"/>
                <w:lang w:val="pt-BR"/>
              </w:rPr>
            </w:pPr>
            <w:r>
              <w:rPr>
                <w:rFonts w:hint="default"/>
                <w:sz w:val="20"/>
                <w:lang w:val="pt-BR"/>
              </w:rPr>
              <w:t>50</w:t>
            </w:r>
          </w:p>
        </w:tc>
        <w:tc>
          <w:tcPr>
            <w:tcW w:w="1102" w:type="dxa"/>
          </w:tcPr>
          <w:p w14:paraId="712993A0">
            <w:pPr>
              <w:pStyle w:val="7"/>
              <w:ind w:left="79" w:right="3"/>
              <w:jc w:val="center"/>
              <w:rPr>
                <w:rFonts w:hint="default"/>
                <w:sz w:val="20"/>
                <w:lang w:val="pt-BR"/>
              </w:rPr>
            </w:pPr>
            <w:r>
              <w:rPr>
                <w:rFonts w:hint="default"/>
                <w:sz w:val="20"/>
                <w:lang w:val="pt-BR"/>
              </w:rPr>
              <w:t>Unid</w:t>
            </w:r>
          </w:p>
        </w:tc>
      </w:tr>
      <w:tr w14:paraId="77EE6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710" w:type="dxa"/>
          </w:tcPr>
          <w:p w14:paraId="601DB6F6">
            <w:pPr>
              <w:pStyle w:val="7"/>
              <w:spacing w:before="121"/>
              <w:ind w:left="15"/>
              <w:jc w:val="center"/>
              <w:rPr>
                <w:b/>
                <w:sz w:val="24"/>
              </w:rPr>
            </w:pPr>
            <w:r>
              <w:rPr>
                <w:b/>
                <w:spacing w:val="-5"/>
                <w:sz w:val="24"/>
              </w:rPr>
              <w:t>17</w:t>
            </w:r>
          </w:p>
        </w:tc>
        <w:tc>
          <w:tcPr>
            <w:tcW w:w="5527" w:type="dxa"/>
          </w:tcPr>
          <w:p w14:paraId="3E2DBCF9">
            <w:pPr>
              <w:pStyle w:val="7"/>
              <w:spacing w:line="230" w:lineRule="exact"/>
              <w:ind w:left="108" w:right="71"/>
              <w:rPr>
                <w:b/>
                <w:sz w:val="20"/>
              </w:rPr>
            </w:pPr>
            <w:r>
              <w:rPr>
                <w:rFonts w:hint="default" w:ascii="Calibri" w:hAnsi="Calibri" w:cs="Calibri"/>
                <w:b w:val="0"/>
                <w:bCs/>
                <w:sz w:val="20"/>
              </w:rPr>
              <w:t>Locação de veículo equipado com cesto aéreo, para serviço até 15 metros. Este ítem será usado apenas quando solicitado, os outros serviços já devem ser precificados contemplando os veículos necessários para sua realização</w:t>
            </w:r>
          </w:p>
        </w:tc>
        <w:tc>
          <w:tcPr>
            <w:tcW w:w="1317" w:type="dxa"/>
          </w:tcPr>
          <w:p w14:paraId="3A7A3A8E">
            <w:pPr>
              <w:pStyle w:val="7"/>
              <w:rPr>
                <w:sz w:val="20"/>
              </w:rPr>
            </w:pPr>
          </w:p>
          <w:p w14:paraId="7F3646EA">
            <w:pPr>
              <w:pStyle w:val="7"/>
              <w:rPr>
                <w:sz w:val="20"/>
              </w:rPr>
            </w:pPr>
          </w:p>
          <w:p w14:paraId="76C5B8C6">
            <w:pPr>
              <w:pStyle w:val="7"/>
              <w:spacing w:before="174"/>
              <w:rPr>
                <w:sz w:val="20"/>
              </w:rPr>
            </w:pPr>
          </w:p>
          <w:p w14:paraId="7693F95B">
            <w:pPr>
              <w:pStyle w:val="7"/>
              <w:ind w:left="18" w:right="10"/>
              <w:jc w:val="center"/>
              <w:rPr>
                <w:rFonts w:hint="default"/>
                <w:sz w:val="20"/>
                <w:lang w:val="pt-BR"/>
              </w:rPr>
            </w:pPr>
            <w:r>
              <w:rPr>
                <w:rFonts w:hint="default"/>
                <w:spacing w:val="-2"/>
                <w:sz w:val="20"/>
                <w:lang w:val="pt-BR"/>
              </w:rPr>
              <w:t>80</w:t>
            </w:r>
          </w:p>
        </w:tc>
        <w:tc>
          <w:tcPr>
            <w:tcW w:w="1102" w:type="dxa"/>
          </w:tcPr>
          <w:p w14:paraId="3719272A">
            <w:pPr>
              <w:pStyle w:val="7"/>
              <w:rPr>
                <w:sz w:val="20"/>
              </w:rPr>
            </w:pPr>
          </w:p>
          <w:p w14:paraId="215F39E7">
            <w:pPr>
              <w:pStyle w:val="7"/>
              <w:rPr>
                <w:sz w:val="20"/>
              </w:rPr>
            </w:pPr>
          </w:p>
          <w:p w14:paraId="53ADC160">
            <w:pPr>
              <w:pStyle w:val="7"/>
              <w:spacing w:before="174"/>
              <w:rPr>
                <w:sz w:val="20"/>
              </w:rPr>
            </w:pPr>
          </w:p>
          <w:p w14:paraId="07D45E54">
            <w:pPr>
              <w:pStyle w:val="7"/>
              <w:ind w:left="79" w:right="3"/>
              <w:jc w:val="center"/>
              <w:rPr>
                <w:rFonts w:hint="default"/>
                <w:sz w:val="20"/>
                <w:lang w:val="pt-BR"/>
              </w:rPr>
            </w:pPr>
            <w:r>
              <w:rPr>
                <w:rFonts w:hint="default"/>
                <w:spacing w:val="-5"/>
                <w:sz w:val="20"/>
                <w:lang w:val="pt-BR"/>
              </w:rPr>
              <w:t>HR</w:t>
            </w:r>
          </w:p>
        </w:tc>
      </w:tr>
    </w:tbl>
    <w:p w14:paraId="0CB2D772">
      <w:pPr>
        <w:pStyle w:val="4"/>
        <w:spacing w:before="10"/>
        <w:rPr>
          <w:sz w:val="18"/>
        </w:rPr>
      </w:pPr>
      <w:r>
        <w:rPr>
          <w:sz w:val="18"/>
        </w:rPr>
        <mc:AlternateContent>
          <mc:Choice Requires="wpg">
            <w:drawing>
              <wp:anchor distT="0" distB="0" distL="0" distR="0" simplePos="0" relativeHeight="251662336" behindDoc="1" locked="0" layoutInCell="1" allowOverlap="1">
                <wp:simplePos x="0" y="0"/>
                <wp:positionH relativeFrom="page">
                  <wp:posOffset>932815</wp:posOffset>
                </wp:positionH>
                <wp:positionV relativeFrom="paragraph">
                  <wp:posOffset>152400</wp:posOffset>
                </wp:positionV>
                <wp:extent cx="5801995" cy="193675"/>
                <wp:effectExtent l="12700" t="12700" r="14605" b="22225"/>
                <wp:wrapTopAndBottom/>
                <wp:docPr id="14" name="Group 14"/>
                <wp:cNvGraphicFramePr/>
                <a:graphic xmlns:a="http://schemas.openxmlformats.org/drawingml/2006/main">
                  <a:graphicData uri="http://schemas.microsoft.com/office/word/2010/wordprocessingGroup">
                    <wpg:wgp>
                      <wpg:cNvGrpSpPr/>
                      <wpg:grpSpPr>
                        <a:xfrm>
                          <a:off x="0" y="0"/>
                          <a:ext cx="5801995" cy="193675"/>
                          <a:chOff x="0" y="0"/>
                          <a:chExt cx="5801995" cy="193675"/>
                        </a:xfrm>
                      </wpg:grpSpPr>
                      <wps:wsp>
                        <wps:cNvPr id="15" name="Graphic 15"/>
                        <wps:cNvSpPr/>
                        <wps:spPr>
                          <a:xfrm>
                            <a:off x="0" y="0"/>
                            <a:ext cx="5801995" cy="193675"/>
                          </a:xfrm>
                          <a:custGeom>
                            <a:avLst/>
                            <a:gdLst/>
                            <a:ahLst/>
                            <a:cxnLst/>
                            <a:rect l="l" t="t" r="r" b="b"/>
                            <a:pathLst>
                              <a:path w="5801995" h="193675">
                                <a:moveTo>
                                  <a:pt x="5798185" y="0"/>
                                </a:moveTo>
                                <a:lnTo>
                                  <a:pt x="3810" y="0"/>
                                </a:lnTo>
                                <a:lnTo>
                                  <a:pt x="2352" y="292"/>
                                </a:lnTo>
                                <a:lnTo>
                                  <a:pt x="1116" y="1117"/>
                                </a:lnTo>
                                <a:lnTo>
                                  <a:pt x="292" y="2349"/>
                                </a:lnTo>
                                <a:lnTo>
                                  <a:pt x="0" y="3810"/>
                                </a:lnTo>
                                <a:lnTo>
                                  <a:pt x="0" y="189865"/>
                                </a:lnTo>
                                <a:lnTo>
                                  <a:pt x="292" y="191322"/>
                                </a:lnTo>
                                <a:lnTo>
                                  <a:pt x="1116" y="192558"/>
                                </a:lnTo>
                                <a:lnTo>
                                  <a:pt x="2352" y="193382"/>
                                </a:lnTo>
                                <a:lnTo>
                                  <a:pt x="3810" y="193675"/>
                                </a:lnTo>
                                <a:lnTo>
                                  <a:pt x="5798185" y="193675"/>
                                </a:lnTo>
                                <a:lnTo>
                                  <a:pt x="5799645" y="193382"/>
                                </a:lnTo>
                                <a:lnTo>
                                  <a:pt x="5800877" y="192558"/>
                                </a:lnTo>
                                <a:lnTo>
                                  <a:pt x="5801703" y="191322"/>
                                </a:lnTo>
                                <a:lnTo>
                                  <a:pt x="5801995" y="189865"/>
                                </a:lnTo>
                                <a:lnTo>
                                  <a:pt x="7620" y="189865"/>
                                </a:lnTo>
                                <a:lnTo>
                                  <a:pt x="3810" y="186055"/>
                                </a:lnTo>
                                <a:lnTo>
                                  <a:pt x="7620" y="186055"/>
                                </a:lnTo>
                                <a:lnTo>
                                  <a:pt x="7620" y="7620"/>
                                </a:lnTo>
                                <a:lnTo>
                                  <a:pt x="3810" y="7620"/>
                                </a:lnTo>
                                <a:lnTo>
                                  <a:pt x="7620" y="3810"/>
                                </a:lnTo>
                                <a:lnTo>
                                  <a:pt x="5801995" y="3810"/>
                                </a:lnTo>
                                <a:lnTo>
                                  <a:pt x="5801703" y="2349"/>
                                </a:lnTo>
                                <a:lnTo>
                                  <a:pt x="5800877" y="1117"/>
                                </a:lnTo>
                                <a:lnTo>
                                  <a:pt x="5799645" y="292"/>
                                </a:lnTo>
                                <a:lnTo>
                                  <a:pt x="5798185" y="0"/>
                                </a:lnTo>
                                <a:close/>
                              </a:path>
                              <a:path w="5801995" h="193675">
                                <a:moveTo>
                                  <a:pt x="7620" y="186055"/>
                                </a:moveTo>
                                <a:lnTo>
                                  <a:pt x="3810" y="186055"/>
                                </a:lnTo>
                                <a:lnTo>
                                  <a:pt x="7620" y="189865"/>
                                </a:lnTo>
                                <a:lnTo>
                                  <a:pt x="7620" y="186055"/>
                                </a:lnTo>
                                <a:close/>
                              </a:path>
                              <a:path w="5801995" h="193675">
                                <a:moveTo>
                                  <a:pt x="5794375" y="186055"/>
                                </a:moveTo>
                                <a:lnTo>
                                  <a:pt x="7620" y="186055"/>
                                </a:lnTo>
                                <a:lnTo>
                                  <a:pt x="7620" y="189865"/>
                                </a:lnTo>
                                <a:lnTo>
                                  <a:pt x="5794375" y="189865"/>
                                </a:lnTo>
                                <a:lnTo>
                                  <a:pt x="5794375" y="186055"/>
                                </a:lnTo>
                                <a:close/>
                              </a:path>
                              <a:path w="5801995" h="193675">
                                <a:moveTo>
                                  <a:pt x="5794375" y="3810"/>
                                </a:moveTo>
                                <a:lnTo>
                                  <a:pt x="5794375" y="189865"/>
                                </a:lnTo>
                                <a:lnTo>
                                  <a:pt x="5798185" y="186055"/>
                                </a:lnTo>
                                <a:lnTo>
                                  <a:pt x="5801995" y="186055"/>
                                </a:lnTo>
                                <a:lnTo>
                                  <a:pt x="5801995" y="7620"/>
                                </a:lnTo>
                                <a:lnTo>
                                  <a:pt x="5798185" y="7620"/>
                                </a:lnTo>
                                <a:lnTo>
                                  <a:pt x="5794375" y="3810"/>
                                </a:lnTo>
                                <a:close/>
                              </a:path>
                              <a:path w="5801995" h="193675">
                                <a:moveTo>
                                  <a:pt x="5801995" y="186055"/>
                                </a:moveTo>
                                <a:lnTo>
                                  <a:pt x="5798185" y="186055"/>
                                </a:lnTo>
                                <a:lnTo>
                                  <a:pt x="5794375" y="189865"/>
                                </a:lnTo>
                                <a:lnTo>
                                  <a:pt x="5801995" y="189865"/>
                                </a:lnTo>
                                <a:lnTo>
                                  <a:pt x="5801995" y="186055"/>
                                </a:lnTo>
                                <a:close/>
                              </a:path>
                              <a:path w="5801995" h="193675">
                                <a:moveTo>
                                  <a:pt x="7620" y="3810"/>
                                </a:moveTo>
                                <a:lnTo>
                                  <a:pt x="3810" y="7620"/>
                                </a:lnTo>
                                <a:lnTo>
                                  <a:pt x="7620" y="7620"/>
                                </a:lnTo>
                                <a:lnTo>
                                  <a:pt x="7620" y="3810"/>
                                </a:lnTo>
                                <a:close/>
                              </a:path>
                              <a:path w="5801995" h="193675">
                                <a:moveTo>
                                  <a:pt x="5794375" y="3810"/>
                                </a:moveTo>
                                <a:lnTo>
                                  <a:pt x="7620" y="3810"/>
                                </a:lnTo>
                                <a:lnTo>
                                  <a:pt x="7620" y="7620"/>
                                </a:lnTo>
                                <a:lnTo>
                                  <a:pt x="5794375" y="7620"/>
                                </a:lnTo>
                                <a:lnTo>
                                  <a:pt x="5794375" y="3810"/>
                                </a:lnTo>
                                <a:close/>
                              </a:path>
                              <a:path w="5801995" h="193675">
                                <a:moveTo>
                                  <a:pt x="5801995" y="3810"/>
                                </a:moveTo>
                                <a:lnTo>
                                  <a:pt x="5794375" y="3810"/>
                                </a:lnTo>
                                <a:lnTo>
                                  <a:pt x="5798185" y="7620"/>
                                </a:lnTo>
                                <a:lnTo>
                                  <a:pt x="5801995" y="7620"/>
                                </a:lnTo>
                                <a:lnTo>
                                  <a:pt x="5801995" y="3810"/>
                                </a:lnTo>
                                <a:close/>
                              </a:path>
                            </a:pathLst>
                          </a:custGeom>
                          <a:solidFill>
                            <a:srgbClr val="000000"/>
                          </a:solidFill>
                        </wps:spPr>
                        <wps:bodyPr wrap="square" lIns="0" tIns="0" rIns="0" bIns="0" rtlCol="0">
                          <a:noAutofit/>
                        </wps:bodyPr>
                      </wps:wsp>
                      <wps:wsp>
                        <wps:cNvPr id="16" name="Textbox 16"/>
                        <wps:cNvSpPr txBox="1"/>
                        <wps:spPr>
                          <a:xfrm>
                            <a:off x="0" y="0"/>
                            <a:ext cx="5801995" cy="19367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11DD0A62">
                              <w:pPr>
                                <w:spacing w:before="34"/>
                                <w:ind w:left="119" w:right="0" w:firstLine="0"/>
                                <w:jc w:val="left"/>
                                <w:rPr>
                                  <w:rFonts w:ascii="Verdana" w:hAnsi="Verdana"/>
                                  <w:b/>
                                  <w:sz w:val="20"/>
                                </w:rPr>
                              </w:pPr>
                            </w:p>
                          </w:txbxContent>
                        </wps:txbx>
                        <wps:bodyPr wrap="square" lIns="0" tIns="0" rIns="0" bIns="0" rtlCol="0">
                          <a:noAutofit/>
                        </wps:bodyPr>
                      </wps:wsp>
                    </wpg:wgp>
                  </a:graphicData>
                </a:graphic>
              </wp:anchor>
            </w:drawing>
          </mc:Choice>
          <mc:Fallback>
            <w:pict>
              <v:group id="Group 14" o:spid="_x0000_s1026" o:spt="203" style="position:absolute;left:0pt;margin-left:73.45pt;margin-top:12pt;height:15.25pt;width:456.85pt;mso-position-horizontal-relative:page;mso-wrap-distance-bottom:0pt;mso-wrap-distance-top:0pt;z-index:-251654144;mso-width-relative:page;mso-height-relative:page;" coordsize="5801995,193675" o:gfxdata="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">
                <o:lock v:ext="edit" aspectratio="f"/>
                <v:shape id="Graphic 15" o:spid="_x0000_s1026" o:spt="100" style="position:absolute;left:0;top:0;height:193675;width:5801995;" fillcolor="#000000" filled="t" stroked="f" coordsize="5801995,193675" o:gfxdata="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GBj3O5AAAA2wAA&#10;AA8AAAAAAAAAAQAgAAAAIgAAAGRycy9kb3ducmV2LnhtbFBLAQIUABQAAAAIAIdO4kAzLwWeOwAA&#10;ADkAAAAQAAAAAAAAAAEAIAAAAAgBAABkcnMvc2hhcGV4bWwueG1sUEsFBgAAAAAGAAYAWwEAALID&#10;AAAAAA==&#10;" path="m5798185,0l3810,0,2352,292,1116,1117,292,2349,0,3810,0,189865,292,191322,1116,192558,2352,193382,3810,193675,5798185,193675,5799645,193382,5800877,192558,5801703,191322,5801995,189865,7620,189865,3810,186055,7620,186055,7620,7620,3810,7620,7620,3810,5801995,3810,5801703,2349,5800877,1117,5799645,292,5798185,0xem7620,186055l3810,186055,7620,189865,7620,186055xem5794375,186055l7620,186055,7620,189865,5794375,189865,5794375,186055xem5794375,3810l5794375,189865,5798185,186055,5801995,186055,5801995,7620,5798185,7620,5794375,3810xem5801995,186055l5798185,186055,5794375,189865,5801995,189865,5801995,186055xem7620,3810l3810,7620,7620,7620,7620,3810xem5794375,3810l7620,3810,7620,7620,5794375,7620,5794375,3810xem5801995,3810l5794375,3810,5798185,7620,5801995,7620,5801995,3810xe">
                  <v:fill on="t" focussize="0,0"/>
                  <v:stroke on="f"/>
                  <v:imagedata o:title=""/>
                  <o:lock v:ext="edit" aspectratio="f"/>
                  <v:textbox inset="0mm,0mm,0mm,0mm"/>
                </v:shape>
                <v:shape id="Textbox 16" o:spid="_x0000_s1026" o:spt="202" type="#_x0000_t202" style="position:absolute;left:0;top:0;height:193675;width:5801995;" filled="f" stroked="t" coordsize="21600,21600" o:gfxdata="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o92m8AAAA&#10;2wAAAA8AAAAAAAAAAQAgAAAAIgAAAGRycy9kb3ducmV2LnhtbFBLAQIUABQAAAAIAIdO4kAzLwWe&#10;OwAAADkAAAAQAAAAAAAAAAEAIAAAAAsBAABkcnMvc2hhcGV4bWwueG1sUEsFBgAAAAAGAAYAWwEA&#10;ALUDAAAAAA==&#10;">
                  <v:fill on="f" focussize="0,0"/>
                  <v:stroke weight="2pt" color="#000000 [3213]" joinstyle="round"/>
                  <v:imagedata o:title=""/>
                  <o:lock v:ext="edit" aspectratio="f"/>
                  <v:textbox inset="0mm,0mm,0mm,0mm">
                    <w:txbxContent>
                      <w:p w14:paraId="11DD0A62">
                        <w:pPr>
                          <w:spacing w:before="34"/>
                          <w:ind w:left="119" w:right="0" w:firstLine="0"/>
                          <w:jc w:val="left"/>
                          <w:rPr>
                            <w:rFonts w:ascii="Verdana" w:hAnsi="Verdana"/>
                            <w:b/>
                            <w:sz w:val="20"/>
                          </w:rPr>
                        </w:pPr>
                      </w:p>
                    </w:txbxContent>
                  </v:textbox>
                </v:shape>
                <w10:wrap type="topAndBottom"/>
              </v:group>
            </w:pict>
          </mc:Fallback>
        </mc:AlternateContent>
      </w:r>
    </w:p>
    <w:p w14:paraId="22CB238D">
      <w:pPr>
        <w:pStyle w:val="4"/>
        <w:spacing w:after="0"/>
        <w:rPr>
          <w:rFonts w:hint="default" w:ascii="Arial" w:hAnsi="Arial" w:eastAsia="SimSun" w:cs="Arial"/>
          <w:sz w:val="24"/>
          <w:szCs w:val="24"/>
        </w:rPr>
      </w:pPr>
    </w:p>
    <w:p w14:paraId="376BBE21">
      <w:pPr>
        <w:pStyle w:val="4"/>
        <w:spacing w:after="0"/>
        <w:jc w:val="both"/>
        <w:rPr>
          <w:rFonts w:hint="default" w:ascii="Arial" w:hAnsi="Arial" w:eastAsia="SimSun" w:cs="Arial"/>
          <w:sz w:val="24"/>
          <w:szCs w:val="24"/>
        </w:rPr>
      </w:pPr>
      <w:r>
        <w:rPr>
          <w:rFonts w:hint="default" w:ascii="Arial" w:hAnsi="Arial" w:eastAsia="SimSun" w:cs="Arial"/>
          <w:sz w:val="24"/>
          <w:szCs w:val="24"/>
          <w:lang w:val="pt-BR"/>
        </w:rPr>
        <w:t>4.</w:t>
      </w:r>
      <w:r>
        <w:rPr>
          <w:rFonts w:hint="default" w:ascii="Arial" w:hAnsi="Arial" w:eastAsia="SimSun" w:cs="Arial"/>
          <w:sz w:val="24"/>
          <w:szCs w:val="24"/>
        </w:rPr>
        <w:t xml:space="preserve"> – </w:t>
      </w:r>
      <w:r>
        <w:rPr>
          <w:rFonts w:hint="default" w:ascii="Arial" w:hAnsi="Arial" w:eastAsia="SimSun" w:cs="Arial"/>
          <w:b/>
          <w:bCs/>
          <w:sz w:val="24"/>
          <w:szCs w:val="24"/>
        </w:rPr>
        <w:t xml:space="preserve">Das Obrigações da Contratada: </w:t>
      </w:r>
    </w:p>
    <w:p w14:paraId="32937B46">
      <w:pPr>
        <w:pStyle w:val="4"/>
        <w:spacing w:after="0"/>
        <w:jc w:val="both"/>
        <w:rPr>
          <w:rFonts w:hint="default" w:ascii="Arial" w:hAnsi="Arial" w:eastAsia="SimSun" w:cs="Arial"/>
          <w:sz w:val="24"/>
          <w:szCs w:val="24"/>
        </w:rPr>
      </w:pPr>
    </w:p>
    <w:p w14:paraId="70C81051">
      <w:pPr>
        <w:pStyle w:val="4"/>
        <w:spacing w:after="0"/>
        <w:jc w:val="both"/>
        <w:rPr>
          <w:rFonts w:hint="default" w:ascii="Arial" w:hAnsi="Arial" w:eastAsia="SimSun" w:cs="Arial"/>
          <w:sz w:val="24"/>
          <w:szCs w:val="24"/>
        </w:rPr>
      </w:pPr>
      <w:r>
        <w:rPr>
          <w:rFonts w:hint="default" w:ascii="Arial" w:hAnsi="Arial" w:eastAsia="SimSun" w:cs="Arial"/>
          <w:sz w:val="24"/>
          <w:szCs w:val="24"/>
          <w:lang w:val="pt-BR"/>
        </w:rPr>
        <w:t>4.1</w:t>
      </w:r>
      <w:r>
        <w:rPr>
          <w:rFonts w:hint="default" w:ascii="Arial" w:hAnsi="Arial" w:eastAsia="SimSun" w:cs="Arial"/>
          <w:sz w:val="24"/>
          <w:szCs w:val="24"/>
        </w:rPr>
        <w:t xml:space="preserve"> A empresa contratada deverá estabelecer base fixa dentro da cidade de Itapeva, e se necessário manter equipe 24 horas a disposição dos chamados da população e da própria Secretaria Municipal de Administrações Regionais; </w:t>
      </w:r>
    </w:p>
    <w:p w14:paraId="3BA93309">
      <w:pPr>
        <w:pStyle w:val="4"/>
        <w:spacing w:after="0"/>
        <w:jc w:val="both"/>
        <w:rPr>
          <w:rFonts w:hint="default" w:ascii="Arial" w:hAnsi="Arial" w:eastAsia="SimSun" w:cs="Arial"/>
          <w:sz w:val="24"/>
          <w:szCs w:val="24"/>
        </w:rPr>
      </w:pPr>
    </w:p>
    <w:p w14:paraId="0247C120">
      <w:pPr>
        <w:pStyle w:val="4"/>
        <w:spacing w:after="0"/>
        <w:jc w:val="both"/>
        <w:rPr>
          <w:rFonts w:hint="default" w:ascii="Arial" w:hAnsi="Arial" w:eastAsia="ArialMT" w:cs="Arial"/>
          <w:color w:val="000000"/>
          <w:sz w:val="24"/>
          <w:szCs w:val="24"/>
        </w:rPr>
      </w:pPr>
      <w:r>
        <w:rPr>
          <w:rFonts w:hint="default" w:ascii="Arial" w:hAnsi="Arial" w:eastAsia="DejaVuSans-Bold" w:cs="Arial"/>
          <w:b w:val="0"/>
          <w:bCs/>
          <w:color w:val="auto"/>
          <w:sz w:val="24"/>
          <w:szCs w:val="24"/>
          <w:lang w:val="pt-BR"/>
        </w:rPr>
        <w:t>4.2</w:t>
      </w:r>
      <w:r>
        <w:rPr>
          <w:rFonts w:hint="default" w:ascii="Arial" w:hAnsi="Arial" w:eastAsia="DejaVuSans-Bold" w:cs="Arial"/>
          <w:b w:val="0"/>
          <w:bCs/>
          <w:color w:val="auto"/>
          <w:sz w:val="24"/>
          <w:szCs w:val="24"/>
        </w:rPr>
        <w:t xml:space="preserve"> </w:t>
      </w:r>
      <w:r>
        <w:rPr>
          <w:rFonts w:hint="default" w:ascii="Arial" w:hAnsi="Arial" w:eastAsia="DejaVuSans" w:cs="Arial"/>
          <w:color w:val="001F5F"/>
          <w:sz w:val="24"/>
          <w:szCs w:val="24"/>
        </w:rPr>
        <w:t xml:space="preserve">- </w:t>
      </w:r>
      <w:r>
        <w:rPr>
          <w:rFonts w:hint="default" w:ascii="Arial" w:hAnsi="Arial" w:eastAsia="ArialMT" w:cs="Arial"/>
          <w:color w:val="000000"/>
          <w:sz w:val="24"/>
          <w:szCs w:val="24"/>
        </w:rPr>
        <w:t>A empresa contratada deverá disponibilizar veículos com a logo e ou a</w:t>
      </w:r>
      <w:r>
        <w:rPr>
          <w:rFonts w:hint="default" w:ascii="Arial" w:hAnsi="Arial" w:eastAsia="ArialMT" w:cs="Arial"/>
          <w:color w:val="000000"/>
          <w:sz w:val="24"/>
          <w:szCs w:val="24"/>
          <w:lang w:val="pt-BR"/>
        </w:rPr>
        <w:t xml:space="preserve"> </w:t>
      </w:r>
      <w:r>
        <w:rPr>
          <w:rFonts w:hint="default" w:ascii="Arial" w:hAnsi="Arial" w:eastAsia="ArialMT" w:cs="Arial"/>
          <w:color w:val="000000"/>
          <w:sz w:val="24"/>
          <w:szCs w:val="24"/>
        </w:rPr>
        <w:t>caracterização “A SERVIÇO DA PREFEITURA MUNICIPAL DE ITAPEVA – MANUTENÇÃO</w:t>
      </w:r>
      <w:r>
        <w:rPr>
          <w:rFonts w:hint="default" w:ascii="Arial" w:hAnsi="Arial" w:eastAsia="ArialMT" w:cs="Arial"/>
          <w:color w:val="000000"/>
          <w:sz w:val="24"/>
          <w:szCs w:val="24"/>
          <w:lang w:val="pt-BR"/>
        </w:rPr>
        <w:t xml:space="preserve"> </w:t>
      </w:r>
      <w:r>
        <w:rPr>
          <w:rFonts w:hint="default" w:ascii="Arial" w:hAnsi="Arial" w:eastAsia="ArialMT" w:cs="Arial"/>
          <w:color w:val="000000"/>
          <w:sz w:val="24"/>
          <w:szCs w:val="24"/>
        </w:rPr>
        <w:t>DA ILUMINAÇÃO PÚBLICA”;</w:t>
      </w:r>
    </w:p>
    <w:p w14:paraId="58BBD4A3">
      <w:pPr>
        <w:spacing w:beforeLines="0" w:afterLines="0"/>
        <w:jc w:val="both"/>
        <w:rPr>
          <w:rFonts w:hint="default" w:ascii="Arial" w:hAnsi="Arial" w:eastAsia="ArialMT" w:cs="Arial"/>
          <w:color w:val="000000"/>
          <w:sz w:val="24"/>
          <w:szCs w:val="24"/>
        </w:rPr>
      </w:pPr>
    </w:p>
    <w:p w14:paraId="7E64005B">
      <w:pPr>
        <w:spacing w:beforeLines="0" w:afterLines="0"/>
        <w:jc w:val="both"/>
        <w:rPr>
          <w:rFonts w:hint="default" w:ascii="Arial" w:hAnsi="Arial" w:eastAsia="ArialMT" w:cs="Arial"/>
          <w:color w:val="000000"/>
          <w:sz w:val="24"/>
          <w:szCs w:val="24"/>
        </w:rPr>
      </w:pPr>
      <w:r>
        <w:rPr>
          <w:rFonts w:hint="default" w:ascii="Arial" w:hAnsi="Arial" w:eastAsia="DejaVuSans-Bold" w:cs="Arial"/>
          <w:b w:val="0"/>
          <w:bCs/>
          <w:color w:val="auto"/>
          <w:sz w:val="24"/>
          <w:szCs w:val="24"/>
          <w:lang w:val="pt-BR"/>
        </w:rPr>
        <w:t>4.3</w:t>
      </w:r>
      <w:r>
        <w:rPr>
          <w:rFonts w:hint="default" w:ascii="Arial" w:hAnsi="Arial" w:eastAsia="DejaVuSans-Bold" w:cs="Arial"/>
          <w:b/>
          <w:color w:val="001F5F"/>
          <w:sz w:val="24"/>
          <w:szCs w:val="24"/>
        </w:rPr>
        <w:t xml:space="preserve"> </w:t>
      </w:r>
      <w:r>
        <w:rPr>
          <w:rFonts w:hint="default" w:ascii="Arial" w:hAnsi="Arial" w:eastAsia="DejaVuSans" w:cs="Arial"/>
          <w:color w:val="001F5F"/>
          <w:sz w:val="24"/>
          <w:szCs w:val="24"/>
        </w:rPr>
        <w:t xml:space="preserve">- </w:t>
      </w:r>
      <w:r>
        <w:rPr>
          <w:rFonts w:hint="default" w:ascii="Arial" w:hAnsi="Arial" w:eastAsia="ArialMT" w:cs="Arial"/>
          <w:color w:val="000000"/>
          <w:sz w:val="24"/>
          <w:szCs w:val="24"/>
        </w:rPr>
        <w:t>A empresa deverá disponibilizar no mínimo os seguintes veículos: Caminhonete,</w:t>
      </w:r>
    </w:p>
    <w:p w14:paraId="1903611F">
      <w:pPr>
        <w:spacing w:beforeLines="0" w:afterLines="0"/>
        <w:jc w:val="both"/>
        <w:rPr>
          <w:rFonts w:hint="default" w:ascii="Arial" w:hAnsi="Arial" w:eastAsia="ArialMT" w:cs="Arial"/>
          <w:color w:val="000000"/>
          <w:sz w:val="24"/>
          <w:szCs w:val="24"/>
        </w:rPr>
      </w:pPr>
      <w:r>
        <w:rPr>
          <w:rFonts w:hint="default" w:ascii="Arial" w:hAnsi="Arial" w:eastAsia="ArialMT" w:cs="Arial"/>
          <w:color w:val="000000"/>
          <w:sz w:val="24"/>
          <w:szCs w:val="24"/>
        </w:rPr>
        <w:t>equipada com escada metropolitana/ giratória; caminhão equipado com cesto aéreo com</w:t>
      </w:r>
    </w:p>
    <w:p w14:paraId="6CE7E08D">
      <w:pPr>
        <w:spacing w:beforeLines="0" w:afterLines="0"/>
        <w:jc w:val="both"/>
        <w:rPr>
          <w:rFonts w:hint="default" w:ascii="Arial" w:hAnsi="Arial" w:eastAsia="ArialMT" w:cs="Arial"/>
          <w:color w:val="000000"/>
          <w:sz w:val="24"/>
          <w:szCs w:val="24"/>
        </w:rPr>
      </w:pPr>
      <w:r>
        <w:rPr>
          <w:rFonts w:hint="default" w:ascii="Arial" w:hAnsi="Arial" w:eastAsia="ArialMT" w:cs="Arial"/>
          <w:color w:val="000000"/>
          <w:sz w:val="24"/>
          <w:szCs w:val="24"/>
        </w:rPr>
        <w:t>alcance mínimo de 15 metros, e em conformidade com as Normas Regulamentadoras</w:t>
      </w:r>
    </w:p>
    <w:p w14:paraId="7BBE8CED">
      <w:pPr>
        <w:spacing w:beforeLines="0" w:afterLines="0"/>
        <w:jc w:val="both"/>
        <w:rPr>
          <w:rFonts w:hint="default" w:ascii="Arial" w:hAnsi="Arial" w:eastAsia="ArialMT" w:cs="Arial"/>
          <w:color w:val="000000"/>
          <w:sz w:val="24"/>
          <w:szCs w:val="24"/>
        </w:rPr>
      </w:pPr>
      <w:r>
        <w:rPr>
          <w:rFonts w:hint="default" w:ascii="Arial" w:hAnsi="Arial" w:eastAsia="ArialMT" w:cs="Arial"/>
          <w:color w:val="000000"/>
          <w:sz w:val="24"/>
          <w:szCs w:val="24"/>
        </w:rPr>
        <w:t>vigentes;</w:t>
      </w:r>
    </w:p>
    <w:p w14:paraId="3DF0DBD3">
      <w:pPr>
        <w:spacing w:beforeLines="0" w:afterLines="0"/>
        <w:jc w:val="both"/>
        <w:rPr>
          <w:rFonts w:hint="default" w:ascii="Arial" w:hAnsi="Arial" w:eastAsia="ArialMT" w:cs="Arial"/>
          <w:color w:val="000000"/>
          <w:sz w:val="24"/>
          <w:szCs w:val="24"/>
        </w:rPr>
      </w:pPr>
    </w:p>
    <w:p w14:paraId="4BC89A84">
      <w:pPr>
        <w:spacing w:beforeLines="0" w:afterLines="0"/>
        <w:jc w:val="both"/>
        <w:rPr>
          <w:rFonts w:hint="default" w:ascii="Arial" w:hAnsi="Arial" w:eastAsia="ArialMT" w:cs="Arial"/>
          <w:color w:val="000000"/>
          <w:sz w:val="24"/>
          <w:szCs w:val="24"/>
        </w:rPr>
      </w:pPr>
      <w:r>
        <w:rPr>
          <w:rFonts w:hint="default" w:ascii="Arial" w:hAnsi="Arial" w:eastAsia="DejaVuSans-Bold" w:cs="Arial"/>
          <w:b w:val="0"/>
          <w:bCs/>
          <w:color w:val="auto"/>
          <w:sz w:val="24"/>
          <w:szCs w:val="24"/>
          <w:lang w:val="pt-BR"/>
        </w:rPr>
        <w:t>4.4</w:t>
      </w:r>
      <w:r>
        <w:rPr>
          <w:rFonts w:hint="default" w:ascii="Arial" w:hAnsi="Arial" w:eastAsia="DejaVuSans-Bold" w:cs="Arial"/>
          <w:b/>
          <w:color w:val="001F5F"/>
          <w:sz w:val="24"/>
          <w:szCs w:val="24"/>
        </w:rPr>
        <w:t xml:space="preserve"> </w:t>
      </w:r>
      <w:r>
        <w:rPr>
          <w:rFonts w:hint="default" w:ascii="Arial" w:hAnsi="Arial" w:eastAsia="DejaVuSans" w:cs="Arial"/>
          <w:color w:val="001F5F"/>
          <w:sz w:val="24"/>
          <w:szCs w:val="24"/>
        </w:rPr>
        <w:t xml:space="preserve">- </w:t>
      </w:r>
      <w:r>
        <w:rPr>
          <w:rFonts w:hint="default" w:ascii="Arial" w:hAnsi="Arial" w:eastAsia="DejaVuSans-Bold" w:cs="Arial"/>
          <w:b/>
          <w:color w:val="000000"/>
          <w:sz w:val="24"/>
          <w:szCs w:val="24"/>
        </w:rPr>
        <w:t xml:space="preserve">Para o procedimento </w:t>
      </w:r>
      <w:r>
        <w:rPr>
          <w:rFonts w:hint="default" w:ascii="Arial" w:hAnsi="Arial" w:eastAsia="DejaVuSans-Bold" w:cs="Arial"/>
          <w:b/>
          <w:color w:val="000000"/>
          <w:sz w:val="24"/>
          <w:szCs w:val="24"/>
          <w:lang w:val="pt-BR"/>
        </w:rPr>
        <w:t>c</w:t>
      </w:r>
      <w:r>
        <w:rPr>
          <w:rFonts w:hint="default" w:ascii="Arial" w:hAnsi="Arial" w:eastAsia="DejaVuSans-Bold" w:cs="Arial"/>
          <w:b/>
          <w:color w:val="000000"/>
          <w:sz w:val="24"/>
          <w:szCs w:val="24"/>
          <w:lang w:val="pt-BR"/>
        </w:rPr>
        <w:t>ontrato</w:t>
      </w:r>
      <w:r>
        <w:rPr>
          <w:rFonts w:hint="default" w:ascii="Arial" w:hAnsi="Arial" w:eastAsia="DejaVuSans-Bold" w:cs="Arial"/>
          <w:b/>
          <w:color w:val="000000"/>
          <w:sz w:val="24"/>
          <w:szCs w:val="24"/>
        </w:rPr>
        <w:t xml:space="preserve">, </w:t>
      </w:r>
      <w:r>
        <w:rPr>
          <w:rFonts w:hint="default" w:ascii="Arial" w:hAnsi="Arial" w:eastAsia="ArialMT" w:cs="Arial"/>
          <w:color w:val="000000"/>
          <w:sz w:val="24"/>
          <w:szCs w:val="24"/>
        </w:rPr>
        <w:t>as empresas participantes do certame,</w:t>
      </w:r>
      <w:r>
        <w:rPr>
          <w:rFonts w:hint="default" w:ascii="Arial" w:hAnsi="Arial" w:eastAsia="ArialMT" w:cs="Arial"/>
          <w:color w:val="000000"/>
          <w:sz w:val="24"/>
          <w:szCs w:val="24"/>
          <w:lang w:val="pt-BR"/>
        </w:rPr>
        <w:t xml:space="preserve"> </w:t>
      </w:r>
      <w:r>
        <w:rPr>
          <w:rFonts w:hint="default" w:ascii="Arial" w:hAnsi="Arial" w:eastAsia="ArialMT" w:cs="Arial"/>
          <w:color w:val="000000"/>
          <w:sz w:val="24"/>
          <w:szCs w:val="24"/>
        </w:rPr>
        <w:t>deverão apresentar:</w:t>
      </w:r>
    </w:p>
    <w:p w14:paraId="450A46F4">
      <w:pPr>
        <w:spacing w:beforeLines="0" w:afterLines="0"/>
        <w:jc w:val="both"/>
        <w:rPr>
          <w:rFonts w:hint="default" w:ascii="Arial" w:hAnsi="Arial" w:eastAsia="ArialMT" w:cs="Arial"/>
          <w:color w:val="000000"/>
          <w:sz w:val="24"/>
          <w:szCs w:val="24"/>
        </w:rPr>
      </w:pPr>
    </w:p>
    <w:p w14:paraId="55C2DC12">
      <w:pPr>
        <w:spacing w:beforeLines="0" w:afterLines="0"/>
        <w:jc w:val="both"/>
        <w:rPr>
          <w:rFonts w:hint="default" w:ascii="Arial" w:hAnsi="Arial" w:eastAsia="SimSun" w:cs="Arial"/>
          <w:sz w:val="24"/>
          <w:szCs w:val="24"/>
        </w:rPr>
      </w:pPr>
      <w:r>
        <w:rPr>
          <w:rFonts w:hint="default" w:ascii="Arial" w:hAnsi="Arial" w:eastAsia="SimSun" w:cs="Arial"/>
          <w:b/>
          <w:bCs/>
          <w:sz w:val="24"/>
          <w:szCs w:val="24"/>
        </w:rPr>
        <w:t>REGULARIDADE FISCAL</w:t>
      </w:r>
      <w:r>
        <w:rPr>
          <w:rFonts w:hint="default" w:ascii="Arial" w:hAnsi="Arial" w:eastAsia="SimSun" w:cs="Arial"/>
          <w:sz w:val="24"/>
          <w:szCs w:val="24"/>
        </w:rPr>
        <w:t xml:space="preserve"> </w:t>
      </w:r>
    </w:p>
    <w:p w14:paraId="3C9F53C0">
      <w:pPr>
        <w:spacing w:beforeLines="0" w:afterLines="0"/>
        <w:jc w:val="both"/>
        <w:rPr>
          <w:rFonts w:hint="default" w:ascii="Arial" w:hAnsi="Arial" w:eastAsia="SimSun" w:cs="Arial"/>
          <w:sz w:val="24"/>
          <w:szCs w:val="24"/>
        </w:rPr>
      </w:pPr>
    </w:p>
    <w:p w14:paraId="7158D9C4">
      <w:pPr>
        <w:spacing w:beforeLines="0" w:afterLines="0"/>
        <w:jc w:val="both"/>
        <w:rPr>
          <w:rFonts w:hint="default" w:ascii="Arial" w:hAnsi="Arial" w:eastAsia="SimSun" w:cs="Arial"/>
          <w:sz w:val="24"/>
          <w:szCs w:val="24"/>
        </w:rPr>
      </w:pPr>
      <w:r>
        <w:rPr>
          <w:rFonts w:hint="default" w:ascii="Arial" w:hAnsi="Arial" w:eastAsia="SimSun" w:cs="Arial"/>
          <w:sz w:val="24"/>
          <w:szCs w:val="24"/>
        </w:rPr>
        <w:t xml:space="preserve">Prova de inscrição no Cadastro Nacional de Pessoas Jurídicas do Ministério da Fazenda </w:t>
      </w:r>
      <w:r>
        <w:rPr>
          <w:rFonts w:hint="default" w:ascii="Arial" w:hAnsi="Arial" w:eastAsia="SimSun" w:cs="Arial"/>
          <w:b/>
          <w:bCs/>
          <w:sz w:val="24"/>
          <w:szCs w:val="24"/>
        </w:rPr>
        <w:t xml:space="preserve">(CNPJ) </w:t>
      </w:r>
    </w:p>
    <w:p w14:paraId="2FB2EBB5">
      <w:pPr>
        <w:spacing w:beforeLines="0" w:afterLines="0"/>
        <w:jc w:val="both"/>
        <w:rPr>
          <w:rFonts w:hint="default" w:ascii="Arial" w:hAnsi="Arial" w:eastAsia="SimSun" w:cs="Arial"/>
          <w:sz w:val="24"/>
          <w:szCs w:val="24"/>
        </w:rPr>
      </w:pPr>
    </w:p>
    <w:p w14:paraId="15E6EBDD">
      <w:pPr>
        <w:spacing w:beforeLines="0" w:afterLines="0"/>
        <w:jc w:val="both"/>
        <w:rPr>
          <w:rFonts w:hint="default" w:ascii="Arial" w:hAnsi="Arial" w:eastAsia="SimSun" w:cs="Arial"/>
          <w:b/>
          <w:bCs/>
          <w:sz w:val="24"/>
          <w:szCs w:val="24"/>
        </w:rPr>
      </w:pPr>
      <w:r>
        <w:rPr>
          <w:rFonts w:hint="default" w:ascii="Arial" w:hAnsi="Arial" w:eastAsia="SimSun" w:cs="Arial"/>
          <w:sz w:val="24"/>
          <w:szCs w:val="24"/>
        </w:rPr>
        <w:t xml:space="preserve">Certidão Conjunta Negativa de Débitos </w:t>
      </w:r>
      <w:r>
        <w:rPr>
          <w:rFonts w:hint="default" w:ascii="Arial" w:hAnsi="Arial" w:eastAsia="SimSun" w:cs="Arial"/>
          <w:b/>
          <w:bCs/>
          <w:sz w:val="24"/>
          <w:szCs w:val="24"/>
        </w:rPr>
        <w:t>(CND)</w:t>
      </w:r>
      <w:r>
        <w:rPr>
          <w:rFonts w:hint="default" w:ascii="Arial" w:hAnsi="Arial" w:eastAsia="SimSun" w:cs="Arial"/>
          <w:sz w:val="24"/>
          <w:szCs w:val="24"/>
        </w:rPr>
        <w:t xml:space="preserve"> ou Certidão Conjunta Positiva com Efeitos de Negativa </w:t>
      </w:r>
      <w:r>
        <w:rPr>
          <w:rFonts w:hint="default" w:ascii="Arial" w:hAnsi="Arial" w:eastAsia="SimSun" w:cs="Arial"/>
          <w:b/>
          <w:bCs/>
          <w:sz w:val="24"/>
          <w:szCs w:val="24"/>
        </w:rPr>
        <w:t>(CPEND)</w:t>
      </w:r>
      <w:r>
        <w:rPr>
          <w:rFonts w:hint="default" w:ascii="Arial" w:hAnsi="Arial" w:eastAsia="SimSun" w:cs="Arial"/>
          <w:sz w:val="24"/>
          <w:szCs w:val="24"/>
        </w:rPr>
        <w:t xml:space="preserve">, relativos a Tributos Federais e à Dívida Ativa da União inclusive créditos tributários relativos às </w:t>
      </w:r>
      <w:r>
        <w:rPr>
          <w:rFonts w:hint="default" w:ascii="Arial" w:hAnsi="Arial" w:eastAsia="SimSun" w:cs="Arial"/>
          <w:b/>
          <w:bCs/>
          <w:sz w:val="24"/>
          <w:szCs w:val="24"/>
        </w:rPr>
        <w:t>contribuições sociais</w:t>
      </w:r>
      <w:r>
        <w:rPr>
          <w:rFonts w:hint="default" w:ascii="Arial" w:hAnsi="Arial" w:eastAsia="SimSun" w:cs="Arial"/>
          <w:sz w:val="24"/>
          <w:szCs w:val="24"/>
        </w:rPr>
        <w:t xml:space="preserve"> previstas nas alíneas ‘a’ a ‘d’ do parágrafo único do art. 11 da Lei nº 8.212, de 24 de julho de 1991, expedida pela Secretaria da Receita Federal </w:t>
      </w:r>
      <w:r>
        <w:rPr>
          <w:rFonts w:hint="default" w:ascii="Arial" w:hAnsi="Arial" w:eastAsia="SimSun" w:cs="Arial"/>
          <w:b/>
          <w:bCs/>
          <w:sz w:val="24"/>
          <w:szCs w:val="24"/>
        </w:rPr>
        <w:t>(RFB)</w:t>
      </w:r>
      <w:r>
        <w:rPr>
          <w:rFonts w:hint="default" w:ascii="Arial" w:hAnsi="Arial" w:eastAsia="SimSun" w:cs="Arial"/>
          <w:sz w:val="24"/>
          <w:szCs w:val="24"/>
        </w:rPr>
        <w:t xml:space="preserve"> e pela Procuradoria-Geral da Fazenda Nacional </w:t>
      </w:r>
      <w:r>
        <w:rPr>
          <w:rFonts w:hint="default" w:ascii="Arial" w:hAnsi="Arial" w:eastAsia="SimSun" w:cs="Arial"/>
          <w:b/>
          <w:bCs/>
          <w:sz w:val="24"/>
          <w:szCs w:val="24"/>
        </w:rPr>
        <w:t xml:space="preserve">(PGFN). </w:t>
      </w:r>
    </w:p>
    <w:p w14:paraId="39DBDEC4">
      <w:pPr>
        <w:spacing w:beforeLines="0" w:afterLines="0"/>
        <w:jc w:val="both"/>
        <w:rPr>
          <w:rFonts w:hint="default" w:ascii="Arial" w:hAnsi="Arial" w:eastAsia="SimSun" w:cs="Arial"/>
          <w:sz w:val="24"/>
          <w:szCs w:val="24"/>
        </w:rPr>
      </w:pPr>
    </w:p>
    <w:p w14:paraId="648EAE71">
      <w:pPr>
        <w:spacing w:beforeLines="0" w:afterLines="0"/>
        <w:jc w:val="both"/>
        <w:rPr>
          <w:rFonts w:hint="default" w:ascii="Arial" w:hAnsi="Arial" w:eastAsia="SimSun" w:cs="Arial"/>
          <w:sz w:val="24"/>
          <w:szCs w:val="24"/>
        </w:rPr>
      </w:pPr>
      <w:r>
        <w:rPr>
          <w:rFonts w:hint="default" w:ascii="Arial" w:hAnsi="Arial" w:eastAsia="SimSun" w:cs="Arial"/>
          <w:sz w:val="24"/>
          <w:szCs w:val="24"/>
        </w:rPr>
        <w:t xml:space="preserve">Certidão Negativa - ou Positiva com efeitos de Negativa - de </w:t>
      </w:r>
      <w:r>
        <w:rPr>
          <w:rFonts w:hint="default" w:ascii="Arial" w:hAnsi="Arial" w:eastAsia="SimSun" w:cs="Arial"/>
          <w:b/>
          <w:bCs/>
          <w:sz w:val="24"/>
          <w:szCs w:val="24"/>
        </w:rPr>
        <w:t>Débitos inscritos na Dívida Ativa</w:t>
      </w:r>
      <w:r>
        <w:rPr>
          <w:rFonts w:hint="default" w:ascii="Arial" w:hAnsi="Arial" w:eastAsia="SimSun" w:cs="Arial"/>
          <w:sz w:val="24"/>
          <w:szCs w:val="24"/>
        </w:rPr>
        <w:t xml:space="preserve">, emitido pela Secretaria da Fazenda ou Procuradoria Geral do Estado sede da licitante. </w:t>
      </w:r>
    </w:p>
    <w:p w14:paraId="6539D986">
      <w:pPr>
        <w:spacing w:beforeLines="0" w:afterLines="0"/>
        <w:jc w:val="both"/>
        <w:rPr>
          <w:rFonts w:hint="default" w:ascii="Arial" w:hAnsi="Arial" w:eastAsia="SimSun" w:cs="Arial"/>
          <w:sz w:val="24"/>
          <w:szCs w:val="24"/>
        </w:rPr>
      </w:pPr>
    </w:p>
    <w:p w14:paraId="31161012">
      <w:pPr>
        <w:spacing w:beforeLines="0" w:afterLines="0"/>
        <w:jc w:val="both"/>
        <w:rPr>
          <w:rFonts w:hint="default" w:ascii="Arial" w:hAnsi="Arial" w:eastAsia="SimSun" w:cs="Arial"/>
          <w:sz w:val="24"/>
          <w:szCs w:val="24"/>
        </w:rPr>
      </w:pPr>
      <w:r>
        <w:rPr>
          <w:rFonts w:hint="default" w:ascii="Arial" w:hAnsi="Arial" w:eastAsia="SimSun" w:cs="Arial"/>
          <w:sz w:val="24"/>
          <w:szCs w:val="24"/>
        </w:rPr>
        <w:t xml:space="preserve">Prova de regularidade perante o Fundo de Garantia por Tempo de Serviço </w:t>
      </w:r>
      <w:r>
        <w:rPr>
          <w:rFonts w:hint="default" w:ascii="Arial" w:hAnsi="Arial" w:eastAsia="SimSun" w:cs="Arial"/>
          <w:b/>
          <w:bCs/>
          <w:sz w:val="24"/>
          <w:szCs w:val="24"/>
        </w:rPr>
        <w:t>(FGTS)</w:t>
      </w:r>
      <w:r>
        <w:rPr>
          <w:rFonts w:hint="default" w:ascii="Arial" w:hAnsi="Arial" w:eastAsia="SimSun" w:cs="Arial"/>
          <w:sz w:val="24"/>
          <w:szCs w:val="24"/>
        </w:rPr>
        <w:t>, por meio da apresentação da CRF – Certificado de Regularidade do FGTS.</w:t>
      </w:r>
    </w:p>
    <w:p w14:paraId="3D00D3CD">
      <w:pPr>
        <w:spacing w:beforeLines="0" w:afterLines="0"/>
        <w:jc w:val="both"/>
        <w:rPr>
          <w:rFonts w:hint="default" w:ascii="Arial" w:hAnsi="Arial" w:eastAsia="SimSun" w:cs="Arial"/>
          <w:sz w:val="24"/>
          <w:szCs w:val="24"/>
        </w:rPr>
      </w:pPr>
    </w:p>
    <w:p w14:paraId="64DF95DF">
      <w:pPr>
        <w:spacing w:beforeLines="0" w:afterLines="0"/>
        <w:jc w:val="both"/>
        <w:rPr>
          <w:rFonts w:hint="default" w:ascii="Arial" w:hAnsi="Arial" w:eastAsia="SimSun" w:cs="Arial"/>
          <w:sz w:val="24"/>
          <w:szCs w:val="24"/>
        </w:rPr>
      </w:pPr>
    </w:p>
    <w:p w14:paraId="2CF23FBB">
      <w:pPr>
        <w:spacing w:beforeLines="0" w:afterLines="0"/>
        <w:jc w:val="both"/>
        <w:rPr>
          <w:rFonts w:hint="default" w:ascii="Arial" w:hAnsi="Arial" w:eastAsia="SimSun" w:cs="Arial"/>
          <w:sz w:val="24"/>
          <w:szCs w:val="24"/>
        </w:rPr>
      </w:pPr>
      <w:r>
        <w:rPr>
          <w:rFonts w:hint="default" w:ascii="Arial" w:hAnsi="Arial" w:eastAsia="SimSun" w:cs="Arial"/>
          <w:sz w:val="24"/>
          <w:szCs w:val="24"/>
        </w:rPr>
        <w:t>Prova de Regularidade Municipal –</w:t>
      </w:r>
      <w:r>
        <w:rPr>
          <w:rFonts w:hint="default" w:ascii="Arial" w:hAnsi="Arial" w:eastAsia="SimSun" w:cs="Arial"/>
          <w:b/>
          <w:bCs/>
          <w:sz w:val="24"/>
          <w:szCs w:val="24"/>
        </w:rPr>
        <w:t xml:space="preserve"> Certidão Negativa de Tributos Mobiliários</w:t>
      </w:r>
      <w:r>
        <w:rPr>
          <w:rFonts w:hint="default" w:ascii="Arial" w:hAnsi="Arial" w:eastAsia="SimSun" w:cs="Arial"/>
          <w:sz w:val="24"/>
          <w:szCs w:val="24"/>
        </w:rPr>
        <w:t xml:space="preserve"> do domicílio ou sede da licitante, na forma da lei, com prazo de validade em vigor, ou </w:t>
      </w:r>
      <w:r>
        <w:rPr>
          <w:rFonts w:hint="default" w:ascii="Arial" w:hAnsi="Arial" w:eastAsia="SimSun" w:cs="Arial"/>
          <w:b/>
          <w:bCs/>
          <w:sz w:val="24"/>
          <w:szCs w:val="24"/>
        </w:rPr>
        <w:t>Certidão Positiva de Débitos com efeitos de Negativa referente aos Tributos Mobiliários.</w:t>
      </w:r>
      <w:r>
        <w:rPr>
          <w:rFonts w:hint="default" w:ascii="Arial" w:hAnsi="Arial" w:eastAsia="SimSun" w:cs="Arial"/>
          <w:sz w:val="24"/>
          <w:szCs w:val="24"/>
        </w:rPr>
        <w:t xml:space="preserve"> </w:t>
      </w:r>
    </w:p>
    <w:p w14:paraId="4B8ADFC4">
      <w:pPr>
        <w:spacing w:beforeLines="0" w:afterLines="0"/>
        <w:jc w:val="both"/>
        <w:rPr>
          <w:rFonts w:hint="default" w:ascii="Arial" w:hAnsi="Arial" w:eastAsia="SimSun" w:cs="Arial"/>
          <w:sz w:val="24"/>
          <w:szCs w:val="24"/>
        </w:rPr>
      </w:pPr>
    </w:p>
    <w:p w14:paraId="3C35915A">
      <w:pPr>
        <w:spacing w:beforeLines="0" w:afterLines="0"/>
        <w:jc w:val="both"/>
        <w:rPr>
          <w:rFonts w:hint="default" w:ascii="Arial" w:hAnsi="Arial" w:eastAsia="SimSun" w:cs="Arial"/>
          <w:sz w:val="24"/>
          <w:szCs w:val="24"/>
        </w:rPr>
      </w:pPr>
      <w:r>
        <w:rPr>
          <w:rFonts w:hint="default" w:ascii="Arial" w:hAnsi="Arial" w:eastAsia="SimSun" w:cs="Arial"/>
          <w:sz w:val="24"/>
          <w:szCs w:val="24"/>
        </w:rPr>
        <w:t xml:space="preserve">Certidão Negativa de Débitos Trabalhistas </w:t>
      </w:r>
      <w:r>
        <w:rPr>
          <w:rFonts w:hint="default" w:ascii="Arial" w:hAnsi="Arial" w:eastAsia="SimSun" w:cs="Arial"/>
          <w:b/>
          <w:bCs/>
          <w:sz w:val="24"/>
          <w:szCs w:val="24"/>
        </w:rPr>
        <w:t>(CNDT)</w:t>
      </w:r>
      <w:r>
        <w:rPr>
          <w:rFonts w:hint="default" w:ascii="Arial" w:hAnsi="Arial" w:eastAsia="SimSun" w:cs="Arial"/>
          <w:sz w:val="24"/>
          <w:szCs w:val="24"/>
        </w:rPr>
        <w:t xml:space="preserve">, ou Certidão Positiva de Débitos Trabalhistas com Efeitos de Negativa expedida pela Justiça do Trabalho. </w:t>
      </w:r>
    </w:p>
    <w:p w14:paraId="6FFEA1D4">
      <w:pPr>
        <w:spacing w:beforeLines="0" w:afterLines="0"/>
        <w:jc w:val="both"/>
        <w:rPr>
          <w:rFonts w:hint="default" w:ascii="Arial" w:hAnsi="Arial" w:eastAsia="SimSun" w:cs="Arial"/>
          <w:sz w:val="24"/>
          <w:szCs w:val="24"/>
        </w:rPr>
      </w:pPr>
    </w:p>
    <w:p w14:paraId="6894A2FB">
      <w:pPr>
        <w:spacing w:beforeLines="0" w:afterLines="0"/>
        <w:jc w:val="both"/>
        <w:rPr>
          <w:rFonts w:hint="default" w:ascii="Arial" w:hAnsi="Arial" w:eastAsia="SimSun" w:cs="Arial"/>
          <w:sz w:val="24"/>
          <w:szCs w:val="24"/>
        </w:rPr>
      </w:pPr>
      <w:r>
        <w:rPr>
          <w:rFonts w:hint="default" w:ascii="Arial" w:hAnsi="Arial" w:eastAsia="SimSun" w:cs="Arial"/>
          <w:b/>
          <w:bCs/>
          <w:sz w:val="24"/>
          <w:szCs w:val="24"/>
        </w:rPr>
        <w:t>QUALIFICAÇÃO ECONÔMICO-FINANCEIRA</w:t>
      </w:r>
      <w:r>
        <w:rPr>
          <w:rFonts w:hint="default" w:ascii="Arial" w:hAnsi="Arial" w:eastAsia="SimSun" w:cs="Arial"/>
          <w:sz w:val="24"/>
          <w:szCs w:val="24"/>
        </w:rPr>
        <w:t xml:space="preserve"> Certidão negativa de falência, recuperação judicial ou extrajudicial expedida pelo distribuidor da sede da pessoa jurídica ou do domicílio do empresário individual. </w:t>
      </w:r>
    </w:p>
    <w:p w14:paraId="7AEB3176">
      <w:pPr>
        <w:spacing w:beforeLines="0" w:afterLines="0"/>
        <w:jc w:val="both"/>
        <w:rPr>
          <w:rFonts w:hint="default" w:ascii="Arial" w:hAnsi="Arial" w:eastAsia="SimSun" w:cs="Arial"/>
          <w:sz w:val="24"/>
          <w:szCs w:val="24"/>
        </w:rPr>
      </w:pPr>
    </w:p>
    <w:p w14:paraId="08ADB827">
      <w:pPr>
        <w:spacing w:beforeLines="0" w:afterLines="0"/>
        <w:jc w:val="both"/>
        <w:rPr>
          <w:rFonts w:hint="default" w:ascii="Arial" w:hAnsi="Arial" w:eastAsia="SimSun" w:cs="Arial"/>
          <w:sz w:val="24"/>
          <w:szCs w:val="24"/>
        </w:rPr>
      </w:pPr>
      <w:r>
        <w:rPr>
          <w:rFonts w:hint="default" w:ascii="Arial" w:hAnsi="Arial" w:eastAsia="SimSun" w:cs="Arial"/>
          <w:b/>
          <w:bCs/>
          <w:sz w:val="24"/>
          <w:szCs w:val="24"/>
        </w:rPr>
        <w:t>QUALIFICAÇÃO TÉCNICA</w:t>
      </w:r>
      <w:r>
        <w:rPr>
          <w:rFonts w:hint="default" w:ascii="Arial" w:hAnsi="Arial" w:eastAsia="SimSun" w:cs="Arial"/>
          <w:sz w:val="24"/>
          <w:szCs w:val="24"/>
        </w:rPr>
        <w:t xml:space="preserve"> Qualificação Técnica Operacional – A empresa licitante deverá apresentar, por intermédio de atestado comprobatório, em seu nome, expedido por pessoa jurídica de direito público ou privado, comprovação da prestação de serviço de manutenção de Iluminação Pública. </w:t>
      </w:r>
    </w:p>
    <w:p w14:paraId="5EB42B03">
      <w:pPr>
        <w:spacing w:beforeLines="0" w:afterLines="0"/>
        <w:jc w:val="both"/>
        <w:rPr>
          <w:rFonts w:hint="default" w:ascii="Arial" w:hAnsi="Arial" w:eastAsia="SimSun" w:cs="Arial"/>
          <w:sz w:val="24"/>
          <w:szCs w:val="24"/>
        </w:rPr>
      </w:pPr>
    </w:p>
    <w:p w14:paraId="2A6F619A">
      <w:pPr>
        <w:spacing w:beforeLines="0" w:afterLines="0"/>
        <w:jc w:val="both"/>
        <w:rPr>
          <w:rFonts w:hint="default" w:ascii="Arial" w:hAnsi="Arial" w:eastAsia="SimSun" w:cs="Arial"/>
          <w:sz w:val="24"/>
          <w:szCs w:val="24"/>
        </w:rPr>
      </w:pPr>
      <w:r>
        <w:rPr>
          <w:rFonts w:hint="default" w:ascii="Arial" w:hAnsi="Arial" w:eastAsia="SimSun" w:cs="Arial"/>
          <w:b/>
          <w:bCs/>
          <w:sz w:val="24"/>
          <w:szCs w:val="24"/>
        </w:rPr>
        <w:t>Qualificação Técnica Profissional</w:t>
      </w:r>
      <w:r>
        <w:rPr>
          <w:rFonts w:hint="default" w:ascii="Arial" w:hAnsi="Arial" w:eastAsia="SimSun" w:cs="Arial"/>
          <w:sz w:val="24"/>
          <w:szCs w:val="24"/>
        </w:rPr>
        <w:t xml:space="preserve"> – A empresa licitante deverá comprovar que possui, na data de entrega da documentação, profissional de nível superior (Engenheiro Eletricista) detentor de atestado ou certidão lavrado por pessoa jurídica de direito público ou privado, emitido obrigatoriamente pelos contratantes titulares dos serviços, acompanhado do respectivo </w:t>
      </w:r>
    </w:p>
    <w:p w14:paraId="3317060F">
      <w:pPr>
        <w:spacing w:beforeLines="0" w:afterLines="0"/>
        <w:jc w:val="both"/>
        <w:rPr>
          <w:rFonts w:hint="default" w:ascii="Arial" w:hAnsi="Arial" w:eastAsia="SimSun" w:cs="Arial"/>
          <w:sz w:val="24"/>
          <w:szCs w:val="24"/>
        </w:rPr>
      </w:pPr>
    </w:p>
    <w:p w14:paraId="2508252F">
      <w:pPr>
        <w:spacing w:beforeLines="0" w:afterLines="0"/>
        <w:jc w:val="both"/>
        <w:rPr>
          <w:rFonts w:hint="default" w:ascii="Arial" w:hAnsi="Arial" w:eastAsia="ArialMT" w:cs="Arial"/>
          <w:color w:val="000000"/>
          <w:sz w:val="24"/>
          <w:szCs w:val="24"/>
        </w:rPr>
      </w:pPr>
      <w:r>
        <w:rPr>
          <w:rFonts w:hint="default" w:ascii="Arial" w:hAnsi="Arial" w:eastAsia="SimSun" w:cs="Arial"/>
          <w:sz w:val="24"/>
          <w:szCs w:val="24"/>
        </w:rPr>
        <w:t>Certificado de Acervo Técnico – CAT, que comprovem a prestação de serviços com características pertinentes e compatíveis com o objeto desta licitação. Certidão de Registro de pessoa jurídica, dentro de seu prazo de validade, junto ao CREA/CAU</w:t>
      </w:r>
      <w:r>
        <w:rPr>
          <w:rFonts w:ascii="SimSun" w:hAnsi="SimSun" w:eastAsia="SimSun" w:cs="SimSun"/>
          <w:sz w:val="24"/>
          <w:szCs w:val="24"/>
        </w:rPr>
        <w:t>.</w:t>
      </w:r>
    </w:p>
    <w:p w14:paraId="22229EA3">
      <w:pPr>
        <w:spacing w:beforeLines="0" w:afterLines="0"/>
        <w:jc w:val="both"/>
        <w:rPr>
          <w:rFonts w:hint="default" w:ascii="Arial" w:hAnsi="Arial" w:eastAsia="ArialMT" w:cs="Arial"/>
          <w:color w:val="000000"/>
          <w:sz w:val="24"/>
          <w:szCs w:val="24"/>
        </w:rPr>
      </w:pPr>
    </w:p>
    <w:p w14:paraId="2AB218F7">
      <w:pPr>
        <w:spacing w:beforeLines="0" w:afterLines="0"/>
        <w:jc w:val="both"/>
        <w:rPr>
          <w:rFonts w:hint="default" w:ascii="Arial" w:hAnsi="Arial" w:eastAsia="ArialMT" w:cs="Arial"/>
          <w:color w:val="000000"/>
          <w:sz w:val="24"/>
          <w:szCs w:val="24"/>
        </w:rPr>
      </w:pPr>
      <w:r>
        <w:rPr>
          <w:rFonts w:hint="default" w:ascii="Arial" w:hAnsi="Arial" w:eastAsia="DejaVuSans-Bold" w:cs="Arial"/>
          <w:b w:val="0"/>
          <w:bCs/>
          <w:color w:val="auto"/>
          <w:sz w:val="24"/>
          <w:szCs w:val="24"/>
          <w:lang w:val="pt-BR"/>
        </w:rPr>
        <w:t>4.6</w:t>
      </w:r>
      <w:r>
        <w:rPr>
          <w:rFonts w:hint="default" w:ascii="Arial" w:hAnsi="Arial" w:eastAsia="DejaVuSans-Bold" w:cs="Arial"/>
          <w:b/>
          <w:color w:val="001F5F"/>
          <w:sz w:val="24"/>
          <w:szCs w:val="24"/>
        </w:rPr>
        <w:t xml:space="preserve"> </w:t>
      </w:r>
      <w:r>
        <w:rPr>
          <w:rFonts w:hint="default" w:ascii="Arial" w:hAnsi="Arial" w:eastAsia="DejaVuSans" w:cs="Arial"/>
          <w:color w:val="001F5F"/>
          <w:sz w:val="24"/>
          <w:szCs w:val="24"/>
        </w:rPr>
        <w:t xml:space="preserve">- </w:t>
      </w:r>
      <w:r>
        <w:rPr>
          <w:rFonts w:hint="default" w:ascii="Arial" w:hAnsi="Arial" w:eastAsia="ArialMT" w:cs="Arial"/>
          <w:color w:val="000000"/>
          <w:sz w:val="24"/>
          <w:szCs w:val="24"/>
        </w:rPr>
        <w:t>E demais documentos definidos pelo Departamento de Compras e Licitações da</w:t>
      </w:r>
    </w:p>
    <w:p w14:paraId="1BB63F98">
      <w:pPr>
        <w:pStyle w:val="4"/>
        <w:spacing w:after="0"/>
        <w:jc w:val="both"/>
        <w:rPr>
          <w:rFonts w:hint="default" w:ascii="Arial" w:hAnsi="Arial" w:eastAsia="ArialMT" w:cs="Arial"/>
          <w:color w:val="000000"/>
          <w:sz w:val="24"/>
          <w:szCs w:val="24"/>
        </w:rPr>
      </w:pPr>
      <w:r>
        <w:rPr>
          <w:rFonts w:hint="default" w:ascii="Arial" w:hAnsi="Arial" w:eastAsia="ArialMT" w:cs="Arial"/>
          <w:color w:val="000000"/>
          <w:sz w:val="24"/>
          <w:szCs w:val="24"/>
        </w:rPr>
        <w:t>Prefeitura Municipal de Itapeva</w:t>
      </w:r>
    </w:p>
    <w:p w14:paraId="0D8A4BE2">
      <w:pPr>
        <w:pStyle w:val="4"/>
        <w:spacing w:after="0"/>
        <w:jc w:val="both"/>
        <w:rPr>
          <w:rFonts w:hint="default" w:ascii="Arial" w:hAnsi="Arial" w:eastAsia="ArialMT" w:cs="Arial"/>
          <w:color w:val="000000"/>
          <w:sz w:val="24"/>
          <w:szCs w:val="24"/>
        </w:rPr>
      </w:pPr>
    </w:p>
    <w:p w14:paraId="6C2CF044">
      <w:pPr>
        <w:numPr>
          <w:numId w:val="0"/>
        </w:numPr>
        <w:spacing w:beforeLines="0" w:afterLines="0"/>
        <w:ind w:right="0" w:rightChars="0"/>
        <w:jc w:val="both"/>
        <w:rPr>
          <w:rFonts w:hint="default" w:ascii="Arial" w:hAnsi="Arial" w:eastAsia="DejaVuSans-Bold" w:cs="Arial"/>
          <w:b/>
          <w:color w:val="000000"/>
          <w:sz w:val="24"/>
          <w:szCs w:val="24"/>
        </w:rPr>
      </w:pPr>
    </w:p>
    <w:p w14:paraId="12FE494B">
      <w:pPr>
        <w:spacing w:beforeLines="0" w:afterLines="0"/>
        <w:jc w:val="both"/>
        <w:rPr>
          <w:rFonts w:hint="default" w:ascii="Arial" w:hAnsi="Arial" w:eastAsia="ArialMT" w:cs="Arial"/>
          <w:color w:val="000000"/>
          <w:sz w:val="24"/>
          <w:szCs w:val="24"/>
        </w:rPr>
      </w:pPr>
      <w:r>
        <w:rPr>
          <w:rFonts w:hint="default" w:ascii="Arial" w:hAnsi="Arial" w:eastAsia="Arial-BoldMT" w:cs="Arial"/>
          <w:b w:val="0"/>
          <w:bCs/>
          <w:color w:val="000000"/>
          <w:sz w:val="24"/>
          <w:szCs w:val="24"/>
          <w:lang w:val="pt-BR"/>
        </w:rPr>
        <w:t>4.7</w:t>
      </w:r>
      <w:r>
        <w:rPr>
          <w:rFonts w:hint="default" w:ascii="Arial" w:hAnsi="Arial" w:eastAsia="Arial-BoldMT" w:cs="Arial"/>
          <w:b/>
          <w:color w:val="000000"/>
          <w:sz w:val="24"/>
          <w:szCs w:val="24"/>
        </w:rPr>
        <w:t xml:space="preserve"> </w:t>
      </w:r>
      <w:r>
        <w:rPr>
          <w:rFonts w:hint="default" w:ascii="Arial" w:hAnsi="Arial" w:eastAsia="ArialMT" w:cs="Arial"/>
          <w:color w:val="000000"/>
          <w:sz w:val="24"/>
          <w:szCs w:val="24"/>
        </w:rPr>
        <w:t>- A Prestação de serviço deverá atender as normas e regulamentações técnicas</w:t>
      </w:r>
    </w:p>
    <w:p w14:paraId="0D1CD87B">
      <w:pPr>
        <w:spacing w:beforeLines="0" w:afterLines="0"/>
        <w:jc w:val="both"/>
        <w:rPr>
          <w:rFonts w:hint="default" w:ascii="Arial" w:hAnsi="Arial" w:eastAsia="ArialMT" w:cs="Arial"/>
          <w:color w:val="000000"/>
          <w:sz w:val="24"/>
          <w:szCs w:val="24"/>
        </w:rPr>
      </w:pPr>
      <w:r>
        <w:rPr>
          <w:rFonts w:hint="default" w:ascii="Arial" w:hAnsi="Arial" w:eastAsia="ArialMT" w:cs="Arial"/>
          <w:color w:val="000000"/>
          <w:sz w:val="24"/>
          <w:szCs w:val="24"/>
        </w:rPr>
        <w:t>exigidos por lei, e por este Termo de Referência;</w:t>
      </w:r>
    </w:p>
    <w:p w14:paraId="19B141FC">
      <w:pPr>
        <w:spacing w:beforeLines="0" w:afterLines="0"/>
        <w:jc w:val="both"/>
        <w:rPr>
          <w:rFonts w:hint="default" w:ascii="Arial" w:hAnsi="Arial" w:eastAsia="DejaVuSans-Bold" w:cs="Arial"/>
          <w:b/>
          <w:color w:val="001F5F"/>
          <w:sz w:val="24"/>
          <w:szCs w:val="24"/>
        </w:rPr>
      </w:pPr>
    </w:p>
    <w:p w14:paraId="7E0BAFE8">
      <w:pPr>
        <w:spacing w:beforeLines="0" w:afterLines="0"/>
        <w:jc w:val="both"/>
        <w:rPr>
          <w:rFonts w:hint="default" w:ascii="Arial" w:hAnsi="Arial" w:eastAsia="DejaVuSans-Bold" w:cs="Arial"/>
          <w:b/>
          <w:color w:val="000000"/>
          <w:sz w:val="24"/>
          <w:szCs w:val="24"/>
        </w:rPr>
      </w:pPr>
    </w:p>
    <w:p w14:paraId="3F4C46F8">
      <w:pPr>
        <w:spacing w:beforeLines="0" w:afterLines="0"/>
        <w:jc w:val="both"/>
        <w:rPr>
          <w:rFonts w:hint="default" w:ascii="Arial" w:hAnsi="Arial" w:eastAsia="ArialMT" w:cs="Arial"/>
          <w:color w:val="000000"/>
          <w:sz w:val="24"/>
          <w:szCs w:val="24"/>
        </w:rPr>
      </w:pPr>
      <w:r>
        <w:rPr>
          <w:rFonts w:hint="default" w:ascii="Arial" w:hAnsi="Arial" w:eastAsia="Arial-BoldMT" w:cs="Arial"/>
          <w:b w:val="0"/>
          <w:bCs/>
          <w:color w:val="000000"/>
          <w:sz w:val="24"/>
          <w:szCs w:val="24"/>
          <w:lang w:val="pt-BR"/>
        </w:rPr>
        <w:t>4.8</w:t>
      </w:r>
      <w:r>
        <w:rPr>
          <w:rFonts w:hint="default" w:ascii="Arial" w:hAnsi="Arial" w:eastAsia="Arial-BoldMT" w:cs="Arial"/>
          <w:b w:val="0"/>
          <w:bCs/>
          <w:color w:val="000000"/>
          <w:sz w:val="24"/>
          <w:szCs w:val="24"/>
        </w:rPr>
        <w:t xml:space="preserve"> </w:t>
      </w:r>
      <w:r>
        <w:rPr>
          <w:rFonts w:hint="default" w:ascii="Arial" w:hAnsi="Arial" w:eastAsia="ArialMT" w:cs="Arial"/>
          <w:color w:val="000000"/>
          <w:sz w:val="24"/>
          <w:szCs w:val="24"/>
        </w:rPr>
        <w:t>- Os Serviços considerados inadequados, de inferior qualidade ou não atenderem</w:t>
      </w:r>
      <w:r>
        <w:rPr>
          <w:rFonts w:hint="default" w:ascii="Arial" w:hAnsi="Arial" w:eastAsia="ArialMT" w:cs="Arial"/>
          <w:color w:val="000000"/>
          <w:sz w:val="24"/>
          <w:szCs w:val="24"/>
          <w:lang w:val="pt-BR"/>
        </w:rPr>
        <w:t xml:space="preserve"> </w:t>
      </w:r>
      <w:r>
        <w:rPr>
          <w:rFonts w:hint="default" w:ascii="Arial" w:hAnsi="Arial" w:eastAsia="ArialMT" w:cs="Arial"/>
          <w:color w:val="000000"/>
          <w:sz w:val="24"/>
          <w:szCs w:val="24"/>
        </w:rPr>
        <w:t>às</w:t>
      </w:r>
    </w:p>
    <w:p w14:paraId="5F2FC3CA">
      <w:pPr>
        <w:spacing w:beforeLines="0" w:afterLines="0"/>
        <w:jc w:val="both"/>
        <w:rPr>
          <w:rFonts w:hint="default" w:ascii="Arial" w:hAnsi="Arial" w:eastAsia="ArialMT" w:cs="Arial"/>
          <w:color w:val="000000"/>
          <w:sz w:val="24"/>
          <w:szCs w:val="24"/>
        </w:rPr>
      </w:pPr>
      <w:r>
        <w:rPr>
          <w:rFonts w:hint="default" w:ascii="Arial" w:hAnsi="Arial" w:eastAsia="ArialMT" w:cs="Arial"/>
          <w:color w:val="000000"/>
          <w:sz w:val="24"/>
          <w:szCs w:val="24"/>
        </w:rPr>
        <w:t>exigibilidades, serão recusados e devolvidos e o pagamento cancelado;</w:t>
      </w:r>
    </w:p>
    <w:p w14:paraId="6FE1CC85">
      <w:pPr>
        <w:spacing w:beforeLines="0" w:afterLines="0"/>
        <w:jc w:val="both"/>
        <w:rPr>
          <w:rFonts w:hint="default" w:ascii="Arial" w:hAnsi="Arial" w:eastAsia="Arial-BoldMT" w:cs="Arial"/>
          <w:b/>
          <w:color w:val="000000"/>
          <w:sz w:val="24"/>
          <w:szCs w:val="24"/>
        </w:rPr>
      </w:pPr>
      <w:bookmarkStart w:id="0" w:name="_GoBack"/>
      <w:bookmarkEnd w:id="0"/>
    </w:p>
    <w:p w14:paraId="3A71B80F">
      <w:pPr>
        <w:spacing w:beforeLines="0" w:afterLines="0"/>
        <w:jc w:val="both"/>
        <w:rPr>
          <w:rFonts w:hint="default" w:ascii="Arial" w:hAnsi="Arial" w:eastAsia="Arial-BoldMT" w:cs="Arial"/>
          <w:b/>
          <w:color w:val="000000"/>
          <w:sz w:val="24"/>
          <w:szCs w:val="24"/>
        </w:rPr>
      </w:pPr>
    </w:p>
    <w:p w14:paraId="388E8ED3">
      <w:pPr>
        <w:spacing w:beforeLines="0" w:afterLines="0"/>
        <w:jc w:val="both"/>
        <w:rPr>
          <w:rFonts w:hint="default" w:ascii="Arial" w:hAnsi="Arial" w:eastAsia="ArialMT" w:cs="Arial"/>
          <w:color w:val="000000"/>
          <w:sz w:val="24"/>
          <w:szCs w:val="24"/>
        </w:rPr>
      </w:pPr>
      <w:r>
        <w:rPr>
          <w:rFonts w:hint="default" w:ascii="Arial" w:hAnsi="Arial" w:eastAsia="Arial-BoldMT" w:cs="Arial"/>
          <w:b/>
          <w:color w:val="000000"/>
          <w:sz w:val="24"/>
          <w:szCs w:val="24"/>
        </w:rPr>
        <w:t xml:space="preserve">5 </w:t>
      </w:r>
      <w:r>
        <w:rPr>
          <w:rFonts w:hint="default" w:ascii="Arial" w:hAnsi="Arial" w:eastAsia="ArialMT" w:cs="Arial"/>
          <w:color w:val="000000"/>
          <w:sz w:val="24"/>
          <w:szCs w:val="24"/>
        </w:rPr>
        <w:t>- Para a assinatura do contrato, a empresa vencedora do certame, deverá</w:t>
      </w:r>
      <w:r>
        <w:rPr>
          <w:rFonts w:hint="default" w:ascii="Arial" w:hAnsi="Arial" w:eastAsia="ArialMT" w:cs="Arial"/>
          <w:color w:val="000000"/>
          <w:sz w:val="24"/>
          <w:szCs w:val="24"/>
          <w:lang w:val="pt-BR"/>
        </w:rPr>
        <w:t xml:space="preserve"> </w:t>
      </w:r>
      <w:r>
        <w:rPr>
          <w:rFonts w:hint="default" w:ascii="Arial" w:hAnsi="Arial" w:eastAsia="ArialMT" w:cs="Arial"/>
          <w:color w:val="000000"/>
          <w:sz w:val="24"/>
          <w:szCs w:val="24"/>
        </w:rPr>
        <w:t>apresentar:</w:t>
      </w:r>
    </w:p>
    <w:p w14:paraId="3B99BEE1">
      <w:pPr>
        <w:spacing w:beforeLines="0" w:afterLines="0"/>
        <w:jc w:val="both"/>
        <w:rPr>
          <w:rFonts w:hint="default" w:ascii="Arial" w:hAnsi="Arial" w:eastAsia="DejaVuSans-Bold" w:cs="Arial"/>
          <w:b/>
          <w:color w:val="001F5F"/>
          <w:sz w:val="24"/>
          <w:szCs w:val="24"/>
        </w:rPr>
      </w:pPr>
    </w:p>
    <w:p w14:paraId="509B0DC1">
      <w:pPr>
        <w:spacing w:beforeLines="0" w:afterLines="0"/>
        <w:jc w:val="both"/>
        <w:rPr>
          <w:rFonts w:hint="default" w:ascii="Arial" w:hAnsi="Arial" w:eastAsia="ArialMT" w:cs="Arial"/>
          <w:color w:val="000000"/>
          <w:sz w:val="24"/>
          <w:szCs w:val="24"/>
        </w:rPr>
      </w:pPr>
      <w:r>
        <w:rPr>
          <w:rFonts w:hint="default" w:ascii="Arial" w:hAnsi="Arial" w:eastAsia="DejaVuSans-Bold" w:cs="Arial"/>
          <w:b w:val="0"/>
          <w:bCs/>
          <w:color w:val="000000" w:themeColor="text1"/>
          <w:sz w:val="24"/>
          <w:szCs w:val="24"/>
          <w14:textFill>
            <w14:solidFill>
              <w14:schemeClr w14:val="tx1"/>
            </w14:solidFill>
          </w14:textFill>
        </w:rPr>
        <w:t>5.</w:t>
      </w:r>
      <w:r>
        <w:rPr>
          <w:rFonts w:hint="default" w:ascii="Arial" w:hAnsi="Arial" w:eastAsia="DejaVuSans-Bold" w:cs="Arial"/>
          <w:b w:val="0"/>
          <w:bCs/>
          <w:color w:val="000000" w:themeColor="text1"/>
          <w:sz w:val="24"/>
          <w:szCs w:val="24"/>
          <w:lang w:val="pt-BR"/>
          <w14:textFill>
            <w14:solidFill>
              <w14:schemeClr w14:val="tx1"/>
            </w14:solidFill>
          </w14:textFill>
        </w:rPr>
        <w:t>1</w:t>
      </w:r>
      <w:r>
        <w:rPr>
          <w:rFonts w:hint="default" w:ascii="Arial" w:hAnsi="Arial" w:eastAsia="DejaVuSans-Bold" w:cs="Arial"/>
          <w:b w:val="0"/>
          <w:bCs/>
          <w:color w:val="000000" w:themeColor="text1"/>
          <w:sz w:val="24"/>
          <w:szCs w:val="24"/>
          <w14:textFill>
            <w14:solidFill>
              <w14:schemeClr w14:val="tx1"/>
            </w14:solidFill>
          </w14:textFill>
        </w:rPr>
        <w:t xml:space="preserve"> </w:t>
      </w:r>
      <w:r>
        <w:rPr>
          <w:rFonts w:hint="default" w:ascii="Arial" w:hAnsi="Arial" w:eastAsia="ArialMT" w:cs="Arial"/>
          <w:color w:val="000000"/>
          <w:sz w:val="24"/>
          <w:szCs w:val="24"/>
        </w:rPr>
        <w:t>- Apresentar ART (anotação de responsabilidade técnica) no valor global do contrato em</w:t>
      </w:r>
      <w:r>
        <w:rPr>
          <w:rFonts w:hint="default" w:ascii="Arial" w:hAnsi="Arial" w:eastAsia="ArialMT" w:cs="Arial"/>
          <w:color w:val="000000"/>
          <w:sz w:val="24"/>
          <w:szCs w:val="24"/>
          <w:lang w:val="pt-BR"/>
        </w:rPr>
        <w:t xml:space="preserve"> </w:t>
      </w:r>
      <w:r>
        <w:rPr>
          <w:rFonts w:hint="default" w:ascii="Arial" w:hAnsi="Arial" w:eastAsia="ArialMT" w:cs="Arial"/>
          <w:color w:val="000000"/>
          <w:sz w:val="24"/>
          <w:szCs w:val="24"/>
        </w:rPr>
        <w:t>até dois dias após a assinatura do contrato.</w:t>
      </w:r>
    </w:p>
    <w:p w14:paraId="0A5A35A0">
      <w:pPr>
        <w:spacing w:beforeLines="0" w:afterLines="0"/>
        <w:jc w:val="both"/>
        <w:rPr>
          <w:rFonts w:hint="default" w:ascii="Arial" w:hAnsi="Arial" w:eastAsia="DejaVuSans-Bold" w:cs="Arial"/>
          <w:b/>
          <w:color w:val="001F5F"/>
          <w:sz w:val="24"/>
          <w:szCs w:val="24"/>
        </w:rPr>
      </w:pPr>
    </w:p>
    <w:p w14:paraId="26AB74FA">
      <w:pPr>
        <w:spacing w:beforeLines="0" w:afterLines="0"/>
        <w:jc w:val="both"/>
        <w:rPr>
          <w:rFonts w:hint="default" w:ascii="Arial" w:hAnsi="Arial" w:eastAsia="ArialMT" w:cs="Arial"/>
          <w:color w:val="000000"/>
          <w:sz w:val="24"/>
          <w:szCs w:val="24"/>
        </w:rPr>
      </w:pPr>
      <w:r>
        <w:rPr>
          <w:rFonts w:hint="default" w:ascii="Arial" w:hAnsi="Arial" w:eastAsia="DejaVuSans-Bold" w:cs="Arial"/>
          <w:b w:val="0"/>
          <w:bCs/>
          <w:color w:val="000000" w:themeColor="text1"/>
          <w:sz w:val="24"/>
          <w:szCs w:val="24"/>
          <w14:textFill>
            <w14:solidFill>
              <w14:schemeClr w14:val="tx1"/>
            </w14:solidFill>
          </w14:textFill>
        </w:rPr>
        <w:t>5.</w:t>
      </w:r>
      <w:r>
        <w:rPr>
          <w:rFonts w:hint="default" w:ascii="Arial" w:hAnsi="Arial" w:eastAsia="DejaVuSans-Bold" w:cs="Arial"/>
          <w:b w:val="0"/>
          <w:bCs/>
          <w:color w:val="000000" w:themeColor="text1"/>
          <w:sz w:val="24"/>
          <w:szCs w:val="24"/>
          <w:lang w:val="pt-BR"/>
          <w14:textFill>
            <w14:solidFill>
              <w14:schemeClr w14:val="tx1"/>
            </w14:solidFill>
          </w14:textFill>
        </w:rPr>
        <w:t>2</w:t>
      </w:r>
      <w:r>
        <w:rPr>
          <w:rFonts w:hint="default" w:ascii="Arial" w:hAnsi="Arial" w:eastAsia="DejaVuSans-Bold" w:cs="Arial"/>
          <w:b/>
          <w:color w:val="001F5F"/>
          <w:sz w:val="24"/>
          <w:szCs w:val="24"/>
        </w:rPr>
        <w:t xml:space="preserve"> </w:t>
      </w:r>
      <w:r>
        <w:rPr>
          <w:rFonts w:hint="default" w:ascii="Arial" w:hAnsi="Arial" w:eastAsia="ArialMT" w:cs="Arial"/>
          <w:color w:val="000000"/>
          <w:sz w:val="24"/>
          <w:szCs w:val="24"/>
        </w:rPr>
        <w:t>- Apresentar Cadastro Junto à ELEKTRO, para a Comprovação da Aptidão e</w:t>
      </w:r>
      <w:r>
        <w:rPr>
          <w:rFonts w:hint="default" w:ascii="Arial" w:hAnsi="Arial" w:eastAsia="ArialMT" w:cs="Arial"/>
          <w:color w:val="000000"/>
          <w:sz w:val="24"/>
          <w:szCs w:val="24"/>
          <w:lang w:val="pt-BR"/>
        </w:rPr>
        <w:t xml:space="preserve"> </w:t>
      </w:r>
      <w:r>
        <w:rPr>
          <w:rFonts w:hint="default" w:ascii="Arial" w:hAnsi="Arial" w:eastAsia="ArialMT" w:cs="Arial"/>
          <w:color w:val="000000"/>
          <w:sz w:val="24"/>
          <w:szCs w:val="24"/>
        </w:rPr>
        <w:t>Autorização referente ao grupo, relativo a troca, instalação e manutenção em RDA</w:t>
      </w:r>
    </w:p>
    <w:p w14:paraId="563EC408">
      <w:pPr>
        <w:pStyle w:val="4"/>
        <w:spacing w:after="0"/>
        <w:jc w:val="both"/>
        <w:rPr>
          <w:rFonts w:hint="default" w:ascii="Arial" w:hAnsi="Arial" w:eastAsia="ArialMT" w:cs="Arial"/>
          <w:color w:val="000000"/>
          <w:sz w:val="24"/>
          <w:szCs w:val="24"/>
        </w:rPr>
      </w:pPr>
    </w:p>
    <w:p w14:paraId="34293294">
      <w:pPr>
        <w:pStyle w:val="4"/>
        <w:numPr>
          <w:numId w:val="0"/>
        </w:numPr>
        <w:spacing w:after="0"/>
        <w:ind w:right="0" w:rightChars="0"/>
        <w:jc w:val="both"/>
        <w:rPr>
          <w:rFonts w:hint="default" w:ascii="Arial" w:hAnsi="Arial" w:eastAsia="SimSun" w:cs="Arial"/>
          <w:b/>
          <w:bCs/>
          <w:sz w:val="24"/>
          <w:szCs w:val="24"/>
        </w:rPr>
      </w:pPr>
      <w:r>
        <w:rPr>
          <w:rFonts w:hint="default" w:ascii="Arial" w:hAnsi="Arial" w:eastAsia="SimSun" w:cs="Arial"/>
          <w:b/>
          <w:bCs/>
          <w:sz w:val="24"/>
          <w:szCs w:val="24"/>
          <w:lang w:val="pt-BR"/>
        </w:rPr>
        <w:t>6.</w:t>
      </w:r>
      <w:r>
        <w:rPr>
          <w:rFonts w:hint="default" w:ascii="Arial" w:hAnsi="Arial" w:eastAsia="SimSun" w:cs="Arial"/>
          <w:b/>
          <w:bCs/>
          <w:sz w:val="24"/>
          <w:szCs w:val="24"/>
        </w:rPr>
        <w:t>CRITÉRIOS DE ACEITAÇÃO</w:t>
      </w:r>
    </w:p>
    <w:p w14:paraId="10A94B16">
      <w:pPr>
        <w:pStyle w:val="4"/>
        <w:numPr>
          <w:numId w:val="0"/>
        </w:numPr>
        <w:spacing w:after="0"/>
        <w:ind w:right="0" w:rightChars="0"/>
        <w:jc w:val="both"/>
        <w:rPr>
          <w:rFonts w:hint="default" w:ascii="Arial" w:hAnsi="Arial" w:eastAsia="SimSun" w:cs="Arial"/>
          <w:sz w:val="24"/>
          <w:szCs w:val="24"/>
        </w:rPr>
      </w:pPr>
    </w:p>
    <w:p w14:paraId="4105A433">
      <w:pPr>
        <w:pStyle w:val="4"/>
        <w:numPr>
          <w:numId w:val="0"/>
        </w:numPr>
        <w:spacing w:after="0"/>
        <w:ind w:leftChars="0" w:right="0" w:rightChars="0"/>
        <w:jc w:val="both"/>
        <w:rPr>
          <w:rFonts w:hint="default" w:ascii="Arial" w:hAnsi="Arial" w:eastAsia="SimSun" w:cs="Arial"/>
          <w:sz w:val="24"/>
          <w:szCs w:val="24"/>
        </w:rPr>
      </w:pPr>
      <w:r>
        <w:rPr>
          <w:rFonts w:hint="default" w:ascii="Arial" w:hAnsi="Arial" w:eastAsia="SimSun" w:cs="Arial"/>
          <w:sz w:val="24"/>
          <w:szCs w:val="24"/>
          <w:lang w:val="pt-BR"/>
        </w:rPr>
        <w:t>6.1</w:t>
      </w:r>
      <w:r>
        <w:rPr>
          <w:rFonts w:hint="default" w:ascii="Arial" w:hAnsi="Arial" w:eastAsia="SimSun" w:cs="Arial"/>
          <w:sz w:val="24"/>
          <w:szCs w:val="24"/>
        </w:rPr>
        <w:t>- Só serão aceitos os Serviços, que estiverem de acordo com as especificações exigidas pelos órgãos de Fiscalização do Município e pela Secretaria Municipal de Administrações Regionais e de acordo com as Normas Técnicas Brasileiras para realização desses serviços.</w:t>
      </w:r>
    </w:p>
    <w:p w14:paraId="45FE9834">
      <w:pPr>
        <w:pStyle w:val="4"/>
        <w:numPr>
          <w:numId w:val="0"/>
        </w:numPr>
        <w:spacing w:after="0"/>
        <w:ind w:leftChars="0" w:right="0" w:rightChars="0"/>
        <w:jc w:val="both"/>
        <w:rPr>
          <w:rFonts w:hint="default" w:ascii="Arial" w:hAnsi="Arial" w:eastAsia="SimSun" w:cs="Arial"/>
          <w:sz w:val="24"/>
          <w:szCs w:val="24"/>
        </w:rPr>
      </w:pPr>
    </w:p>
    <w:p w14:paraId="6F510869">
      <w:pPr>
        <w:pStyle w:val="4"/>
        <w:numPr>
          <w:ilvl w:val="0"/>
          <w:numId w:val="2"/>
        </w:numPr>
        <w:spacing w:after="0"/>
        <w:ind w:right="0" w:rightChars="0"/>
        <w:jc w:val="both"/>
        <w:rPr>
          <w:rFonts w:hint="default" w:ascii="Arial" w:hAnsi="Arial" w:eastAsia="SimSun" w:cs="Arial"/>
          <w:b/>
          <w:bCs/>
          <w:sz w:val="24"/>
          <w:szCs w:val="24"/>
        </w:rPr>
      </w:pPr>
      <w:r>
        <w:rPr>
          <w:rFonts w:hint="default" w:ascii="Arial" w:hAnsi="Arial" w:eastAsia="SimSun" w:cs="Arial"/>
          <w:b/>
          <w:bCs/>
          <w:sz w:val="24"/>
          <w:szCs w:val="24"/>
        </w:rPr>
        <w:t xml:space="preserve">PROCEDIMENTOS DE FISCALIZAÇÃO </w:t>
      </w:r>
    </w:p>
    <w:p w14:paraId="778A7224">
      <w:pPr>
        <w:pStyle w:val="4"/>
        <w:numPr>
          <w:numId w:val="0"/>
        </w:numPr>
        <w:spacing w:after="0"/>
        <w:ind w:leftChars="0" w:right="0" w:rightChars="0"/>
        <w:jc w:val="both"/>
        <w:rPr>
          <w:rFonts w:hint="default" w:ascii="Arial" w:hAnsi="Arial" w:eastAsia="SimSun" w:cs="Arial"/>
          <w:sz w:val="24"/>
          <w:szCs w:val="24"/>
        </w:rPr>
      </w:pPr>
    </w:p>
    <w:p w14:paraId="03DF2748">
      <w:pPr>
        <w:pStyle w:val="4"/>
        <w:numPr>
          <w:numId w:val="0"/>
        </w:numPr>
        <w:spacing w:after="0"/>
        <w:ind w:leftChars="0" w:right="0" w:rightChars="0"/>
        <w:jc w:val="both"/>
        <w:rPr>
          <w:rFonts w:hint="default" w:ascii="Arial" w:hAnsi="Arial" w:eastAsia="SimSun" w:cs="Arial"/>
          <w:sz w:val="24"/>
          <w:szCs w:val="24"/>
        </w:rPr>
      </w:pPr>
      <w:r>
        <w:rPr>
          <w:rFonts w:hint="default" w:ascii="Arial" w:hAnsi="Arial" w:eastAsia="SimSun" w:cs="Arial"/>
          <w:sz w:val="24"/>
          <w:szCs w:val="24"/>
          <w:lang w:val="pt-BR"/>
        </w:rPr>
        <w:t>7.1</w:t>
      </w:r>
      <w:r>
        <w:rPr>
          <w:rFonts w:hint="default" w:ascii="Arial" w:hAnsi="Arial" w:eastAsia="SimSun" w:cs="Arial"/>
          <w:sz w:val="24"/>
          <w:szCs w:val="24"/>
        </w:rPr>
        <w:t xml:space="preserve">- Secretaria Municipal de Administrações Regionais, será responsável pelo acompanhamento e fiscalização da prestação dos Serviços, e designará servidor para o desempenho da função de fiscalização do contrato. </w:t>
      </w:r>
    </w:p>
    <w:p w14:paraId="7F3E6D4C">
      <w:pPr>
        <w:pStyle w:val="4"/>
        <w:numPr>
          <w:numId w:val="0"/>
        </w:numPr>
        <w:spacing w:after="0"/>
        <w:ind w:leftChars="0" w:right="0" w:rightChars="0"/>
        <w:jc w:val="both"/>
        <w:rPr>
          <w:rFonts w:hint="default" w:ascii="Arial" w:hAnsi="Arial" w:eastAsia="SimSun" w:cs="Arial"/>
          <w:sz w:val="24"/>
          <w:szCs w:val="24"/>
        </w:rPr>
      </w:pPr>
    </w:p>
    <w:p w14:paraId="12491F4C">
      <w:pPr>
        <w:pStyle w:val="4"/>
        <w:numPr>
          <w:ilvl w:val="0"/>
          <w:numId w:val="2"/>
        </w:numPr>
        <w:spacing w:after="0"/>
        <w:ind w:left="0" w:leftChars="0" w:right="0" w:rightChars="0" w:firstLine="0" w:firstLineChars="0"/>
        <w:jc w:val="both"/>
        <w:rPr>
          <w:rFonts w:hint="default" w:ascii="Arial" w:hAnsi="Arial" w:eastAsia="SimSun" w:cs="Arial"/>
          <w:b/>
          <w:bCs/>
          <w:sz w:val="24"/>
          <w:szCs w:val="24"/>
        </w:rPr>
      </w:pPr>
      <w:r>
        <w:rPr>
          <w:rFonts w:hint="default" w:ascii="Arial" w:hAnsi="Arial" w:eastAsia="SimSun" w:cs="Arial"/>
          <w:b/>
          <w:bCs/>
          <w:sz w:val="24"/>
          <w:szCs w:val="24"/>
        </w:rPr>
        <w:t xml:space="preserve">PRAZO DE EXECUÇÃO E CONTRATUAL </w:t>
      </w:r>
    </w:p>
    <w:p w14:paraId="19BAA4CD">
      <w:pPr>
        <w:pStyle w:val="4"/>
        <w:numPr>
          <w:numId w:val="0"/>
        </w:numPr>
        <w:spacing w:after="0"/>
        <w:ind w:leftChars="0" w:right="0" w:rightChars="0"/>
        <w:jc w:val="both"/>
        <w:rPr>
          <w:rFonts w:hint="default" w:ascii="Arial" w:hAnsi="Arial" w:eastAsia="SimSun" w:cs="Arial"/>
          <w:sz w:val="24"/>
          <w:szCs w:val="24"/>
        </w:rPr>
      </w:pPr>
    </w:p>
    <w:p w14:paraId="18D80EEB">
      <w:pPr>
        <w:pStyle w:val="4"/>
        <w:numPr>
          <w:numId w:val="0"/>
        </w:numPr>
        <w:spacing w:after="0"/>
        <w:ind w:leftChars="0" w:right="0" w:rightChars="0"/>
        <w:jc w:val="both"/>
        <w:rPr>
          <w:rFonts w:hint="default" w:ascii="Arial" w:hAnsi="Arial" w:eastAsia="SimSun" w:cs="Arial"/>
          <w:sz w:val="24"/>
          <w:szCs w:val="24"/>
        </w:rPr>
      </w:pPr>
      <w:r>
        <w:rPr>
          <w:rFonts w:hint="default" w:ascii="Arial" w:hAnsi="Arial" w:eastAsia="SimSun" w:cs="Arial"/>
          <w:sz w:val="24"/>
          <w:szCs w:val="24"/>
          <w:lang w:val="pt-BR"/>
        </w:rPr>
        <w:t>8.1</w:t>
      </w:r>
      <w:r>
        <w:rPr>
          <w:rFonts w:hint="default" w:ascii="Arial" w:hAnsi="Arial" w:eastAsia="SimSun" w:cs="Arial"/>
          <w:sz w:val="24"/>
          <w:szCs w:val="24"/>
        </w:rPr>
        <w:t>- A execução do contrato iniciará na data de sua assinatura e terá vigência de 0</w:t>
      </w:r>
      <w:r>
        <w:rPr>
          <w:rFonts w:hint="default" w:ascii="Arial" w:hAnsi="Arial" w:eastAsia="SimSun" w:cs="Arial"/>
          <w:sz w:val="24"/>
          <w:szCs w:val="24"/>
          <w:lang w:val="pt-BR"/>
        </w:rPr>
        <w:t>4</w:t>
      </w:r>
      <w:r>
        <w:rPr>
          <w:rFonts w:hint="default" w:ascii="Arial" w:hAnsi="Arial" w:eastAsia="SimSun" w:cs="Arial"/>
          <w:sz w:val="24"/>
          <w:szCs w:val="24"/>
        </w:rPr>
        <w:t xml:space="preserve"> (</w:t>
      </w:r>
      <w:r>
        <w:rPr>
          <w:rFonts w:hint="default" w:ascii="Arial" w:hAnsi="Arial" w:eastAsia="SimSun" w:cs="Arial"/>
          <w:sz w:val="24"/>
          <w:szCs w:val="24"/>
          <w:lang w:val="pt-BR"/>
        </w:rPr>
        <w:t>quatro</w:t>
      </w:r>
      <w:r>
        <w:rPr>
          <w:rFonts w:hint="default" w:ascii="Arial" w:hAnsi="Arial" w:eastAsia="SimSun" w:cs="Arial"/>
          <w:sz w:val="24"/>
          <w:szCs w:val="24"/>
        </w:rPr>
        <w:t xml:space="preserve">) meses ou homologação do novo certame ou conforme a Lei Federal 14.133/2021, prorrogados por igual período. </w:t>
      </w:r>
    </w:p>
    <w:p w14:paraId="33231269">
      <w:pPr>
        <w:pStyle w:val="4"/>
        <w:numPr>
          <w:numId w:val="0"/>
        </w:numPr>
        <w:spacing w:after="0"/>
        <w:ind w:leftChars="0" w:right="0" w:rightChars="0"/>
        <w:jc w:val="both"/>
        <w:rPr>
          <w:rFonts w:hint="default" w:ascii="Arial" w:hAnsi="Arial" w:eastAsia="SimSun" w:cs="Arial"/>
          <w:sz w:val="24"/>
          <w:szCs w:val="24"/>
        </w:rPr>
      </w:pPr>
    </w:p>
    <w:p w14:paraId="2C7F8048">
      <w:pPr>
        <w:pStyle w:val="4"/>
        <w:numPr>
          <w:numId w:val="0"/>
        </w:numPr>
        <w:spacing w:after="0"/>
        <w:ind w:leftChars="0" w:right="0" w:rightChars="0"/>
        <w:jc w:val="both"/>
        <w:rPr>
          <w:rFonts w:hint="default" w:ascii="Arial" w:hAnsi="Arial" w:eastAsia="SimSun" w:cs="Arial"/>
          <w:sz w:val="24"/>
          <w:szCs w:val="24"/>
        </w:rPr>
      </w:pPr>
      <w:r>
        <w:rPr>
          <w:rFonts w:hint="default" w:ascii="Arial" w:hAnsi="Arial" w:eastAsia="SimSun" w:cs="Arial"/>
          <w:sz w:val="24"/>
          <w:szCs w:val="24"/>
          <w:lang w:val="pt-BR"/>
        </w:rPr>
        <w:t>8.1</w:t>
      </w:r>
      <w:r>
        <w:rPr>
          <w:rFonts w:hint="default" w:ascii="Arial" w:hAnsi="Arial" w:eastAsia="SimSun" w:cs="Arial"/>
          <w:sz w:val="24"/>
          <w:szCs w:val="24"/>
        </w:rPr>
        <w:t xml:space="preserve">- O Prazo para assinatura do Contrato pela empresa vencedora, será de no máximo </w:t>
      </w:r>
      <w:r>
        <w:rPr>
          <w:rFonts w:hint="default" w:ascii="Arial" w:hAnsi="Arial" w:eastAsia="SimSun" w:cs="Arial"/>
          <w:sz w:val="24"/>
          <w:szCs w:val="24"/>
          <w:lang w:val="pt-BR"/>
        </w:rPr>
        <w:t>24</w:t>
      </w:r>
      <w:r>
        <w:rPr>
          <w:rFonts w:hint="default" w:ascii="Arial" w:hAnsi="Arial" w:eastAsia="SimSun" w:cs="Arial"/>
          <w:sz w:val="24"/>
          <w:szCs w:val="24"/>
        </w:rPr>
        <w:t xml:space="preserve"> (</w:t>
      </w:r>
      <w:r>
        <w:rPr>
          <w:rFonts w:hint="default" w:ascii="Arial" w:hAnsi="Arial" w:eastAsia="SimSun" w:cs="Arial"/>
          <w:sz w:val="24"/>
          <w:szCs w:val="24"/>
          <w:lang w:val="pt-BR"/>
        </w:rPr>
        <w:t>Vinte e quatro</w:t>
      </w:r>
      <w:r>
        <w:rPr>
          <w:rFonts w:hint="default" w:ascii="Arial" w:hAnsi="Arial" w:eastAsia="SimSun" w:cs="Arial"/>
          <w:sz w:val="24"/>
          <w:szCs w:val="24"/>
        </w:rPr>
        <w:t xml:space="preserve">) </w:t>
      </w:r>
      <w:r>
        <w:rPr>
          <w:rFonts w:hint="default" w:ascii="Arial" w:hAnsi="Arial" w:eastAsia="SimSun" w:cs="Arial"/>
          <w:sz w:val="24"/>
          <w:szCs w:val="24"/>
          <w:lang w:val="pt-BR"/>
        </w:rPr>
        <w:t>horas</w:t>
      </w:r>
      <w:r>
        <w:rPr>
          <w:rFonts w:hint="default" w:ascii="Arial" w:hAnsi="Arial" w:eastAsia="SimSun" w:cs="Arial"/>
          <w:sz w:val="24"/>
          <w:szCs w:val="24"/>
        </w:rPr>
        <w:t xml:space="preserve"> após a emissão e convocação para assinatura. </w:t>
      </w:r>
    </w:p>
    <w:p w14:paraId="0F36FB7C">
      <w:pPr>
        <w:pStyle w:val="4"/>
        <w:numPr>
          <w:numId w:val="0"/>
        </w:numPr>
        <w:spacing w:after="0"/>
        <w:ind w:leftChars="0" w:right="0" w:rightChars="0"/>
        <w:jc w:val="both"/>
        <w:rPr>
          <w:rFonts w:hint="default" w:ascii="Arial" w:hAnsi="Arial" w:eastAsia="SimSun" w:cs="Arial"/>
          <w:sz w:val="24"/>
          <w:szCs w:val="24"/>
        </w:rPr>
      </w:pPr>
    </w:p>
    <w:p w14:paraId="1E6EB14D">
      <w:pPr>
        <w:pStyle w:val="4"/>
        <w:numPr>
          <w:numId w:val="0"/>
        </w:numPr>
        <w:spacing w:after="0"/>
        <w:ind w:leftChars="0" w:right="0" w:rightChars="0"/>
        <w:jc w:val="both"/>
        <w:rPr>
          <w:rFonts w:hint="default" w:ascii="Arial" w:hAnsi="Arial" w:eastAsia="SimSun" w:cs="Arial"/>
          <w:sz w:val="24"/>
          <w:szCs w:val="24"/>
        </w:rPr>
      </w:pPr>
      <w:r>
        <w:rPr>
          <w:rFonts w:hint="default" w:ascii="Arial" w:hAnsi="Arial" w:eastAsia="SimSun" w:cs="Arial"/>
          <w:sz w:val="24"/>
          <w:szCs w:val="24"/>
          <w:lang w:val="pt-BR"/>
        </w:rPr>
        <w:t>8.2</w:t>
      </w:r>
      <w:r>
        <w:rPr>
          <w:rFonts w:hint="default" w:ascii="Arial" w:hAnsi="Arial" w:eastAsia="SimSun" w:cs="Arial"/>
          <w:sz w:val="24"/>
          <w:szCs w:val="24"/>
        </w:rPr>
        <w:t xml:space="preserve">- O prazo para execução dos serviços será de no máximo </w:t>
      </w:r>
      <w:r>
        <w:rPr>
          <w:rFonts w:hint="default" w:ascii="Arial" w:hAnsi="Arial" w:eastAsia="SimSun" w:cs="Arial"/>
          <w:sz w:val="24"/>
          <w:szCs w:val="24"/>
          <w:lang w:val="pt-BR"/>
        </w:rPr>
        <w:t>12</w:t>
      </w:r>
      <w:r>
        <w:rPr>
          <w:rFonts w:hint="default" w:ascii="Arial" w:hAnsi="Arial" w:eastAsia="SimSun" w:cs="Arial"/>
          <w:sz w:val="24"/>
          <w:szCs w:val="24"/>
        </w:rPr>
        <w:t xml:space="preserve"> (</w:t>
      </w:r>
      <w:r>
        <w:rPr>
          <w:rFonts w:hint="default" w:ascii="Arial" w:hAnsi="Arial" w:eastAsia="SimSun" w:cs="Arial"/>
          <w:sz w:val="24"/>
          <w:szCs w:val="24"/>
          <w:lang w:val="pt-BR"/>
        </w:rPr>
        <w:t>Doze</w:t>
      </w:r>
      <w:r>
        <w:rPr>
          <w:rFonts w:hint="default" w:ascii="Arial" w:hAnsi="Arial" w:eastAsia="SimSun" w:cs="Arial"/>
          <w:sz w:val="24"/>
          <w:szCs w:val="24"/>
        </w:rPr>
        <w:t xml:space="preserve">) horas após o recebimento da ordem de serviço ou da autorização de fornecimento (AF). </w:t>
      </w:r>
    </w:p>
    <w:p w14:paraId="79829196">
      <w:pPr>
        <w:pStyle w:val="4"/>
        <w:numPr>
          <w:numId w:val="0"/>
        </w:numPr>
        <w:spacing w:after="0"/>
        <w:ind w:leftChars="0" w:right="0" w:rightChars="0"/>
        <w:jc w:val="both"/>
        <w:rPr>
          <w:rFonts w:hint="default" w:ascii="Arial" w:hAnsi="Arial" w:eastAsia="SimSun" w:cs="Arial"/>
          <w:b/>
          <w:bCs/>
          <w:sz w:val="24"/>
          <w:szCs w:val="24"/>
        </w:rPr>
      </w:pPr>
    </w:p>
    <w:p w14:paraId="697817E8">
      <w:pPr>
        <w:pStyle w:val="4"/>
        <w:numPr>
          <w:ilvl w:val="0"/>
          <w:numId w:val="2"/>
        </w:numPr>
        <w:spacing w:after="0"/>
        <w:ind w:left="0" w:leftChars="0" w:right="0" w:rightChars="0" w:firstLine="0" w:firstLineChars="0"/>
        <w:jc w:val="both"/>
        <w:rPr>
          <w:rFonts w:hint="default" w:ascii="Arial" w:hAnsi="Arial" w:eastAsia="SimSun" w:cs="Arial"/>
          <w:sz w:val="24"/>
          <w:szCs w:val="24"/>
        </w:rPr>
      </w:pPr>
      <w:r>
        <w:rPr>
          <w:rFonts w:hint="default" w:ascii="Arial" w:hAnsi="Arial" w:eastAsia="SimSun" w:cs="Arial"/>
          <w:b/>
          <w:bCs/>
          <w:sz w:val="24"/>
          <w:szCs w:val="24"/>
        </w:rPr>
        <w:t>VALOR/ FORMA DE PAGAMENTO</w:t>
      </w:r>
    </w:p>
    <w:p w14:paraId="1B53A562">
      <w:pPr>
        <w:pStyle w:val="4"/>
        <w:numPr>
          <w:numId w:val="0"/>
        </w:numPr>
        <w:spacing w:after="0"/>
        <w:ind w:leftChars="0" w:right="0" w:rightChars="0"/>
        <w:jc w:val="both"/>
        <w:rPr>
          <w:rFonts w:hint="default" w:ascii="Arial" w:hAnsi="Arial" w:eastAsia="SimSun" w:cs="Arial"/>
          <w:sz w:val="24"/>
          <w:szCs w:val="24"/>
        </w:rPr>
      </w:pPr>
    </w:p>
    <w:p w14:paraId="012C0DF0">
      <w:pPr>
        <w:pStyle w:val="4"/>
        <w:numPr>
          <w:numId w:val="0"/>
        </w:numPr>
        <w:spacing w:after="0"/>
        <w:ind w:leftChars="0" w:right="0" w:rightChars="0"/>
        <w:jc w:val="both"/>
        <w:rPr>
          <w:rFonts w:hint="default" w:ascii="Arial" w:hAnsi="Arial" w:eastAsia="SimSun" w:cs="Arial"/>
          <w:sz w:val="24"/>
          <w:szCs w:val="24"/>
        </w:rPr>
      </w:pPr>
      <w:r>
        <w:rPr>
          <w:rFonts w:hint="default" w:ascii="Arial" w:hAnsi="Arial" w:eastAsia="SimSun" w:cs="Arial"/>
          <w:b w:val="0"/>
          <w:bCs w:val="0"/>
          <w:sz w:val="24"/>
          <w:szCs w:val="24"/>
          <w:lang w:val="pt-BR"/>
        </w:rPr>
        <w:t>9.1</w:t>
      </w:r>
      <w:r>
        <w:rPr>
          <w:rFonts w:hint="default" w:ascii="Arial" w:hAnsi="Arial" w:eastAsia="SimSun" w:cs="Arial"/>
          <w:sz w:val="24"/>
          <w:szCs w:val="24"/>
        </w:rPr>
        <w:t xml:space="preserve"> O Pagamento será efetuado em até 30 (Trinta) dias após cada etapa da Prestação dos Serviços, sempre após a emissão da NLD (Nota de liquidação de Despesa), mediante a apresentação de Nota Fiscal. </w:t>
      </w:r>
    </w:p>
    <w:p w14:paraId="24B809AC">
      <w:pPr>
        <w:pStyle w:val="4"/>
        <w:numPr>
          <w:numId w:val="0"/>
        </w:numPr>
        <w:spacing w:after="0"/>
        <w:ind w:leftChars="0" w:right="0" w:rightChars="0"/>
        <w:jc w:val="both"/>
        <w:rPr>
          <w:rFonts w:hint="default" w:ascii="Arial" w:hAnsi="Arial" w:eastAsia="SimSun" w:cs="Arial"/>
          <w:sz w:val="24"/>
          <w:szCs w:val="24"/>
        </w:rPr>
      </w:pPr>
    </w:p>
    <w:p w14:paraId="6FD6F4DF">
      <w:pPr>
        <w:pStyle w:val="4"/>
        <w:numPr>
          <w:ilvl w:val="0"/>
          <w:numId w:val="2"/>
        </w:numPr>
        <w:spacing w:after="0"/>
        <w:ind w:left="0" w:leftChars="0" w:right="0" w:rightChars="0" w:firstLine="0" w:firstLineChars="0"/>
        <w:jc w:val="both"/>
        <w:rPr>
          <w:rFonts w:hint="default" w:ascii="Arial" w:hAnsi="Arial" w:eastAsia="SimSun" w:cs="Arial"/>
          <w:b/>
          <w:bCs/>
          <w:sz w:val="24"/>
          <w:szCs w:val="24"/>
        </w:rPr>
      </w:pPr>
      <w:r>
        <w:rPr>
          <w:rFonts w:hint="default" w:ascii="Arial" w:hAnsi="Arial" w:eastAsia="SimSun" w:cs="Arial"/>
          <w:b/>
          <w:bCs/>
          <w:sz w:val="24"/>
          <w:szCs w:val="24"/>
        </w:rPr>
        <w:t xml:space="preserve">OBRIGAÇÕES DO CONTRATADO/FORNECEDOR </w:t>
      </w:r>
    </w:p>
    <w:p w14:paraId="2509017F">
      <w:pPr>
        <w:pStyle w:val="4"/>
        <w:numPr>
          <w:numId w:val="0"/>
        </w:numPr>
        <w:spacing w:after="0"/>
        <w:ind w:leftChars="0" w:right="0" w:rightChars="0"/>
        <w:jc w:val="both"/>
        <w:rPr>
          <w:rFonts w:hint="default" w:ascii="Arial" w:hAnsi="Arial" w:eastAsia="SimSun" w:cs="Arial"/>
          <w:sz w:val="24"/>
          <w:szCs w:val="24"/>
        </w:rPr>
      </w:pPr>
    </w:p>
    <w:p w14:paraId="2821728C">
      <w:pPr>
        <w:pStyle w:val="4"/>
        <w:numPr>
          <w:numId w:val="0"/>
        </w:numPr>
        <w:spacing w:after="0"/>
        <w:ind w:leftChars="0" w:right="0" w:rightChars="0"/>
        <w:jc w:val="both"/>
        <w:rPr>
          <w:rFonts w:hint="default" w:ascii="Arial" w:hAnsi="Arial" w:eastAsia="SimSun" w:cs="Arial"/>
          <w:sz w:val="24"/>
          <w:szCs w:val="24"/>
        </w:rPr>
      </w:pPr>
      <w:r>
        <w:rPr>
          <w:rFonts w:hint="default" w:ascii="Arial" w:hAnsi="Arial" w:eastAsia="SimSun" w:cs="Arial"/>
          <w:sz w:val="24"/>
          <w:szCs w:val="24"/>
          <w:lang w:val="pt-BR"/>
        </w:rPr>
        <w:t>9.1</w:t>
      </w:r>
      <w:r>
        <w:rPr>
          <w:rFonts w:hint="default" w:ascii="Arial" w:hAnsi="Arial" w:eastAsia="SimSun" w:cs="Arial"/>
          <w:sz w:val="24"/>
          <w:szCs w:val="24"/>
        </w:rPr>
        <w:t xml:space="preserve">- Cabe ao contratado prestar os serviços, objeto desta, conforme a descrição neste Termo Referencial. </w:t>
      </w:r>
    </w:p>
    <w:p w14:paraId="7E908CB6">
      <w:pPr>
        <w:pStyle w:val="4"/>
        <w:rPr>
          <w:sz w:val="20"/>
        </w:rPr>
      </w:pPr>
    </w:p>
    <w:p w14:paraId="15CA77F6">
      <w:pPr>
        <w:pStyle w:val="4"/>
        <w:rPr>
          <w:sz w:val="20"/>
        </w:rPr>
      </w:pPr>
    </w:p>
    <w:p w14:paraId="3D4437AE">
      <w:pPr>
        <w:pStyle w:val="4"/>
        <w:rPr>
          <w:sz w:val="20"/>
        </w:rPr>
      </w:pPr>
    </w:p>
    <w:p w14:paraId="684D779D">
      <w:pPr>
        <w:pStyle w:val="4"/>
        <w:rPr>
          <w:sz w:val="20"/>
        </w:rPr>
      </w:pPr>
    </w:p>
    <w:p w14:paraId="25A30839">
      <w:pPr>
        <w:pStyle w:val="4"/>
        <w:rPr>
          <w:sz w:val="20"/>
        </w:rPr>
      </w:pPr>
    </w:p>
    <w:p w14:paraId="7DAD1489">
      <w:pPr>
        <w:pStyle w:val="4"/>
        <w:rPr>
          <w:sz w:val="20"/>
        </w:rPr>
      </w:pPr>
    </w:p>
    <w:p w14:paraId="5D28026B">
      <w:pPr>
        <w:pStyle w:val="4"/>
        <w:rPr>
          <w:sz w:val="20"/>
        </w:rPr>
      </w:pPr>
    </w:p>
    <w:p w14:paraId="51E8DEB6">
      <w:pPr>
        <w:pStyle w:val="4"/>
        <w:rPr>
          <w:sz w:val="20"/>
        </w:rPr>
      </w:pPr>
    </w:p>
    <w:p w14:paraId="2BA4F4D1">
      <w:pPr>
        <w:pStyle w:val="8"/>
        <w:spacing w:line="360" w:lineRule="auto"/>
        <w:jc w:val="center"/>
        <w:rPr>
          <w:rFonts w:hint="default" w:ascii="Arial" w:hAnsi="Arial" w:cs="Arial"/>
          <w:b/>
          <w:bCs/>
          <w:sz w:val="24"/>
          <w:szCs w:val="24"/>
          <w:lang w:val="en-US" w:eastAsia="pt-BR"/>
        </w:rPr>
      </w:pPr>
      <w:r>
        <w:rPr>
          <w:rFonts w:hint="default" w:ascii="Arial" w:hAnsi="Arial" w:cs="Arial"/>
          <w:b/>
          <w:bCs/>
          <w:sz w:val="24"/>
          <w:szCs w:val="24"/>
          <w:lang w:val="en-US" w:eastAsia="pt-BR"/>
        </w:rPr>
        <w:t>EDUARDO SILVA</w:t>
      </w:r>
    </w:p>
    <w:p w14:paraId="55C6DC68">
      <w:pPr>
        <w:pStyle w:val="4"/>
        <w:spacing w:before="38"/>
        <w:jc w:val="center"/>
        <w:rPr>
          <w:sz w:val="20"/>
        </w:rPr>
      </w:pPr>
      <w:r>
        <w:rPr>
          <w:rFonts w:hint="default" w:ascii="Arial" w:hAnsi="Arial" w:cs="Arial"/>
          <w:b/>
          <w:sz w:val="24"/>
          <w:szCs w:val="24"/>
          <w:lang w:val="en-US" w:eastAsia="pt-BR"/>
        </w:rPr>
        <w:t>Secretário Municipal de Administrações Regionais</w:t>
      </w:r>
    </w:p>
    <w:sectPr>
      <w:pgSz w:w="11900" w:h="16840"/>
      <w:pgMar w:top="1480" w:right="1087" w:bottom="520" w:left="1133" w:header="127" w:footer="32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1"/>
    <w:family w:val="swiss"/>
    <w:pitch w:val="default"/>
    <w:sig w:usb0="A00006FF" w:usb1="4000205B" w:usb2="00000010" w:usb3="00000000" w:csb0="2000019F" w:csb1="00000000"/>
  </w:font>
  <w:font w:name="Arial MT">
    <w:altName w:val="Arial"/>
    <w:panose1 w:val="00000000000000000000"/>
    <w:charset w:val="01"/>
    <w:family w:val="swiss"/>
    <w:pitch w:val="default"/>
    <w:sig w:usb0="00000000" w:usb1="00000000" w:usb2="00000000" w:usb3="00000000" w:csb0="00000000" w:csb1="00000000"/>
  </w:font>
  <w:font w:name="Carlito">
    <w:panose1 w:val="020F0502020204030204"/>
    <w:charset w:val="00"/>
    <w:family w:val="auto"/>
    <w:pitch w:val="default"/>
    <w:sig w:usb0="E10002FF" w:usb1="5000ECFF" w:usb2="00000009" w:usb3="00000000" w:csb0="2000019F" w:csb1="00000000"/>
  </w:font>
  <w:font w:name="Verdana">
    <w:panose1 w:val="020B0604030504040204"/>
    <w:charset w:val="00"/>
    <w:family w:val="auto"/>
    <w:pitch w:val="default"/>
    <w:sig w:usb0="A00006FF" w:usb1="4000205B" w:usb2="00000010" w:usb3="00000000" w:csb0="2000019F" w:csb1="00000000"/>
  </w:font>
  <w:font w:name="Arial Black">
    <w:panose1 w:val="020B0A04020102020204"/>
    <w:charset w:val="00"/>
    <w:family w:val="auto"/>
    <w:pitch w:val="default"/>
    <w:sig w:usb0="A00002AF" w:usb1="400078FB" w:usb2="00000000" w:usb3="00000000" w:csb0="6000009F" w:csb1="DFD70000"/>
  </w:font>
  <w:font w:name="DejaVuSans-Bold">
    <w:altName w:val="Liberation Mono"/>
    <w:panose1 w:val="00000000000000000000"/>
    <w:charset w:val="00"/>
    <w:family w:val="auto"/>
    <w:pitch w:val="default"/>
    <w:sig w:usb0="00000000" w:usb1="00000000" w:usb2="00000000" w:usb3="00000000" w:csb0="00000001" w:csb1="00000000"/>
  </w:font>
  <w:font w:name="DejaVuSans">
    <w:altName w:val="Liberation Mono"/>
    <w:panose1 w:val="00000000000000000000"/>
    <w:charset w:val="00"/>
    <w:family w:val="auto"/>
    <w:pitch w:val="default"/>
    <w:sig w:usb0="00000000" w:usb1="00000000" w:usb2="00000000" w:usb3="00000000" w:csb0="00000001" w:csb1="00000000"/>
  </w:font>
  <w:font w:name="ArialMT">
    <w:altName w:val="Times New Roman"/>
    <w:panose1 w:val="00000000000000000000"/>
    <w:charset w:val="00"/>
    <w:family w:val="auto"/>
    <w:pitch w:val="default"/>
    <w:sig w:usb0="00000000" w:usb1="00000000" w:usb2="00000000" w:usb3="00000000" w:csb0="00000001" w:csb1="00000000"/>
  </w:font>
  <w:font w:name="Liberation Mono">
    <w:panose1 w:val="02070409020205020404"/>
    <w:charset w:val="00"/>
    <w:family w:val="auto"/>
    <w:pitch w:val="default"/>
    <w:sig w:usb0="E0000AFF" w:usb1="400078FF" w:usb2="00000001" w:usb3="00000000" w:csb0="600001BF" w:csb1="DFF70000"/>
  </w:font>
  <w:font w:name="Arial-BoldMT">
    <w:altName w:val="Liberation Mono"/>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357A4">
    <w:pPr>
      <w:pStyle w:val="4"/>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646430</wp:posOffset>
              </wp:positionH>
              <wp:positionV relativeFrom="page">
                <wp:posOffset>10346055</wp:posOffset>
              </wp:positionV>
              <wp:extent cx="488950" cy="125095"/>
              <wp:effectExtent l="0" t="0" r="0" b="0"/>
              <wp:wrapNone/>
              <wp:docPr id="4" name="Textbox 4"/>
              <wp:cNvGraphicFramePr/>
              <a:graphic xmlns:a="http://schemas.openxmlformats.org/drawingml/2006/main">
                <a:graphicData uri="http://schemas.microsoft.com/office/word/2010/wordprocessingShape">
                  <wps:wsp>
                    <wps:cNvSpPr txBox="1"/>
                    <wps:spPr>
                      <a:xfrm>
                        <a:off x="0" y="0"/>
                        <a:ext cx="488950" cy="125095"/>
                      </a:xfrm>
                      <a:prstGeom prst="rect">
                        <a:avLst/>
                      </a:prstGeom>
                    </wps:spPr>
                    <wps:txbx>
                      <w:txbxContent>
                        <w:p w14:paraId="79427767">
                          <w:pPr>
                            <w:spacing w:before="15"/>
                            <w:ind w:left="20" w:right="0" w:firstLine="0"/>
                            <w:jc w:val="left"/>
                            <w:rPr>
                              <w:rFonts w:ascii="Arial MT" w:hAnsi="Arial MT"/>
                              <w:sz w:val="14"/>
                            </w:rPr>
                          </w:pPr>
                          <w:r>
                            <w:rPr>
                              <w:rFonts w:ascii="Arial MT" w:hAnsi="Arial MT"/>
                              <w:sz w:val="14"/>
                            </w:rPr>
                            <w:t xml:space="preserve">Página: </w:t>
                          </w:r>
                          <w:r>
                            <w:rPr>
                              <w:rFonts w:ascii="Arial MT" w:hAnsi="Arial MT"/>
                              <w:spacing w:val="-5"/>
                              <w:sz w:val="14"/>
                            </w:rPr>
                            <w:fldChar w:fldCharType="begin"/>
                          </w:r>
                          <w:r>
                            <w:rPr>
                              <w:rFonts w:ascii="Arial MT" w:hAnsi="Arial MT"/>
                              <w:spacing w:val="-5"/>
                              <w:sz w:val="14"/>
                            </w:rPr>
                            <w:instrText xml:space="preserve"> PAGE </w:instrText>
                          </w:r>
                          <w:r>
                            <w:rPr>
                              <w:rFonts w:ascii="Arial MT" w:hAnsi="Arial MT"/>
                              <w:spacing w:val="-5"/>
                              <w:sz w:val="14"/>
                            </w:rPr>
                            <w:fldChar w:fldCharType="separate"/>
                          </w:r>
                          <w:r>
                            <w:rPr>
                              <w:rFonts w:ascii="Arial MT" w:hAnsi="Arial MT"/>
                              <w:spacing w:val="-5"/>
                              <w:sz w:val="14"/>
                            </w:rPr>
                            <w:t>12</w:t>
                          </w:r>
                          <w:r>
                            <w:rPr>
                              <w:rFonts w:ascii="Arial MT" w:hAnsi="Arial MT"/>
                              <w:spacing w:val="-5"/>
                              <w:sz w:val="14"/>
                            </w:rPr>
                            <w:fldChar w:fldCharType="end"/>
                          </w:r>
                        </w:p>
                      </w:txbxContent>
                    </wps:txbx>
                    <wps:bodyPr wrap="square" lIns="0" tIns="0" rIns="0" bIns="0" rtlCol="0">
                      <a:noAutofit/>
                    </wps:bodyPr>
                  </wps:wsp>
                </a:graphicData>
              </a:graphic>
            </wp:anchor>
          </w:drawing>
        </mc:Choice>
        <mc:Fallback>
          <w:pict>
            <v:shape id="Textbox 4" o:spid="_x0000_s1026" o:spt="202" type="#_x0000_t202" style="position:absolute;left:0pt;margin-left:50.9pt;margin-top:814.65pt;height:9.85pt;width:38.5pt;mso-position-horizontal-relative:page;mso-position-vertical-relative:page;z-index:-251656192;mso-width-relative:page;mso-height-relative:page;" filled="f" stroked="f" coordsize="21600,21600" o:gfxdata="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C&#10;ob452QAAAA0BAAAPAAAAAAAAAAEAIAAAACIAAABkcnMvZG93bnJldi54bWxQSwECFAAUAAAACACH&#10;TuJAIrU7BrEBAABzAwAADgAAAAAAAAABACAAAAAoAQAAZHJzL2Uyb0RvYy54bWxQSwUGAAAAAAYA&#10;BgBZAQAASwUAAAAA&#10;">
              <v:fill on="f" focussize="0,0"/>
              <v:stroke on="f"/>
              <v:imagedata o:title=""/>
              <o:lock v:ext="edit" aspectratio="f"/>
              <v:textbox inset="0mm,0mm,0mm,0mm">
                <w:txbxContent>
                  <w:p w14:paraId="79427767">
                    <w:pPr>
                      <w:spacing w:before="15"/>
                      <w:ind w:left="20" w:right="0" w:firstLine="0"/>
                      <w:jc w:val="left"/>
                      <w:rPr>
                        <w:rFonts w:ascii="Arial MT" w:hAnsi="Arial MT"/>
                        <w:sz w:val="14"/>
                      </w:rPr>
                    </w:pPr>
                    <w:r>
                      <w:rPr>
                        <w:rFonts w:ascii="Arial MT" w:hAnsi="Arial MT"/>
                        <w:sz w:val="14"/>
                      </w:rPr>
                      <w:t xml:space="preserve">Página: </w:t>
                    </w:r>
                    <w:r>
                      <w:rPr>
                        <w:rFonts w:ascii="Arial MT" w:hAnsi="Arial MT"/>
                        <w:spacing w:val="-5"/>
                        <w:sz w:val="14"/>
                      </w:rPr>
                      <w:fldChar w:fldCharType="begin"/>
                    </w:r>
                    <w:r>
                      <w:rPr>
                        <w:rFonts w:ascii="Arial MT" w:hAnsi="Arial MT"/>
                        <w:spacing w:val="-5"/>
                        <w:sz w:val="14"/>
                      </w:rPr>
                      <w:instrText xml:space="preserve"> PAGE </w:instrText>
                    </w:r>
                    <w:r>
                      <w:rPr>
                        <w:rFonts w:ascii="Arial MT" w:hAnsi="Arial MT"/>
                        <w:spacing w:val="-5"/>
                        <w:sz w:val="14"/>
                      </w:rPr>
                      <w:fldChar w:fldCharType="separate"/>
                    </w:r>
                    <w:r>
                      <w:rPr>
                        <w:rFonts w:ascii="Arial MT" w:hAnsi="Arial MT"/>
                        <w:spacing w:val="-5"/>
                        <w:sz w:val="14"/>
                      </w:rPr>
                      <w:t>12</w:t>
                    </w:r>
                    <w:r>
                      <w:rPr>
                        <w:rFonts w:ascii="Arial MT" w:hAnsi="Arial MT"/>
                        <w:spacing w:val="-5"/>
                        <w:sz w:val="1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35423">
    <w:pPr>
      <w:pStyle w:val="4"/>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2605405</wp:posOffset>
              </wp:positionH>
              <wp:positionV relativeFrom="page">
                <wp:posOffset>356870</wp:posOffset>
              </wp:positionV>
              <wp:extent cx="3543935" cy="434340"/>
              <wp:effectExtent l="0" t="0" r="0" b="0"/>
              <wp:wrapNone/>
              <wp:docPr id="3" name="Textbox 3"/>
              <wp:cNvGraphicFramePr/>
              <a:graphic xmlns:a="http://schemas.openxmlformats.org/drawingml/2006/main">
                <a:graphicData uri="http://schemas.microsoft.com/office/word/2010/wordprocessingShape">
                  <wps:wsp>
                    <wps:cNvSpPr txBox="1"/>
                    <wps:spPr>
                      <a:xfrm>
                        <a:off x="0" y="0"/>
                        <a:ext cx="3543935" cy="434340"/>
                      </a:xfrm>
                      <a:prstGeom prst="rect">
                        <a:avLst/>
                      </a:prstGeom>
                    </wps:spPr>
                    <wps:txbx>
                      <w:txbxContent>
                        <w:p w14:paraId="22D6C1F1">
                          <w:pPr>
                            <w:spacing w:before="14"/>
                            <w:ind w:left="41" w:right="0" w:firstLine="0"/>
                            <w:jc w:val="center"/>
                            <w:rPr>
                              <w:b/>
                              <w:sz w:val="16"/>
                            </w:rPr>
                          </w:pPr>
                          <w:r>
                            <w:rPr>
                              <w:b/>
                              <w:color w:val="333333"/>
                              <w:sz w:val="16"/>
                            </w:rPr>
                            <w:t>PREFEITURA</w:t>
                          </w:r>
                          <w:r>
                            <w:rPr>
                              <w:b/>
                              <w:color w:val="333333"/>
                              <w:spacing w:val="-9"/>
                              <w:sz w:val="16"/>
                            </w:rPr>
                            <w:t xml:space="preserve"> </w:t>
                          </w:r>
                          <w:r>
                            <w:rPr>
                              <w:b/>
                              <w:color w:val="333333"/>
                              <w:sz w:val="16"/>
                            </w:rPr>
                            <w:t>MUNICIPAL</w:t>
                          </w:r>
                          <w:r>
                            <w:rPr>
                              <w:b/>
                              <w:color w:val="333333"/>
                              <w:spacing w:val="-9"/>
                              <w:sz w:val="16"/>
                            </w:rPr>
                            <w:t xml:space="preserve"> </w:t>
                          </w:r>
                          <w:r>
                            <w:rPr>
                              <w:b/>
                              <w:color w:val="333333"/>
                              <w:sz w:val="16"/>
                            </w:rPr>
                            <w:t>DE</w:t>
                          </w:r>
                          <w:r>
                            <w:rPr>
                              <w:b/>
                              <w:color w:val="333333"/>
                              <w:spacing w:val="-9"/>
                              <w:sz w:val="16"/>
                            </w:rPr>
                            <w:t xml:space="preserve"> </w:t>
                          </w:r>
                          <w:r>
                            <w:rPr>
                              <w:b/>
                              <w:color w:val="333333"/>
                              <w:spacing w:val="-2"/>
                              <w:sz w:val="16"/>
                            </w:rPr>
                            <w:t>ITAPEVA</w:t>
                          </w:r>
                        </w:p>
                        <w:p w14:paraId="1817690E">
                          <w:pPr>
                            <w:spacing w:before="41"/>
                            <w:ind w:left="0" w:right="0" w:firstLine="0"/>
                            <w:jc w:val="center"/>
                            <w:rPr>
                              <w:sz w:val="16"/>
                            </w:rPr>
                          </w:pPr>
                          <w:r>
                            <w:rPr>
                              <w:color w:val="333333"/>
                              <w:sz w:val="16"/>
                            </w:rPr>
                            <w:t>SECRETARIA</w:t>
                          </w:r>
                          <w:r>
                            <w:rPr>
                              <w:color w:val="333333"/>
                              <w:spacing w:val="-8"/>
                              <w:sz w:val="16"/>
                            </w:rPr>
                            <w:t xml:space="preserve"> </w:t>
                          </w:r>
                          <w:r>
                            <w:rPr>
                              <w:color w:val="333333"/>
                              <w:sz w:val="16"/>
                            </w:rPr>
                            <w:t>MUNICIPAL</w:t>
                          </w:r>
                          <w:r>
                            <w:rPr>
                              <w:color w:val="333333"/>
                              <w:spacing w:val="-7"/>
                              <w:sz w:val="16"/>
                            </w:rPr>
                            <w:t xml:space="preserve"> </w:t>
                          </w:r>
                          <w:r>
                            <w:rPr>
                              <w:color w:val="333333"/>
                              <w:sz w:val="16"/>
                            </w:rPr>
                            <w:t>DE</w:t>
                          </w:r>
                          <w:r>
                            <w:rPr>
                              <w:color w:val="333333"/>
                              <w:spacing w:val="-6"/>
                              <w:sz w:val="16"/>
                            </w:rPr>
                            <w:t xml:space="preserve"> </w:t>
                          </w:r>
                          <w:r>
                            <w:rPr>
                              <w:rFonts w:hint="default"/>
                              <w:color w:val="333333"/>
                              <w:sz w:val="16"/>
                              <w:lang w:val="pt-BR"/>
                            </w:rPr>
                            <w:t>ADMINISTRAÇÕES REGIONAI</w:t>
                          </w:r>
                          <w:r>
                            <w:rPr>
                              <w:color w:val="333333"/>
                              <w:spacing w:val="-2"/>
                              <w:sz w:val="16"/>
                            </w:rPr>
                            <w:t>S</w:t>
                          </w:r>
                        </w:p>
                        <w:p w14:paraId="26A73DDF">
                          <w:pPr>
                            <w:spacing w:before="56"/>
                            <w:ind w:left="0" w:right="0" w:firstLine="0"/>
                            <w:jc w:val="center"/>
                            <w:rPr>
                              <w:sz w:val="16"/>
                            </w:rPr>
                          </w:pPr>
                          <w:r>
                            <w:rPr>
                              <w:sz w:val="16"/>
                            </w:rPr>
                            <w:t>DEPARTAMENTO</w:t>
                          </w:r>
                          <w:r>
                            <w:rPr>
                              <w:spacing w:val="-10"/>
                              <w:sz w:val="16"/>
                            </w:rPr>
                            <w:t xml:space="preserve"> </w:t>
                          </w:r>
                          <w:r>
                            <w:rPr>
                              <w:sz w:val="16"/>
                            </w:rPr>
                            <w:t>DE</w:t>
                          </w:r>
                          <w:r>
                            <w:rPr>
                              <w:spacing w:val="-10"/>
                              <w:sz w:val="16"/>
                            </w:rPr>
                            <w:t xml:space="preserve"> </w:t>
                          </w:r>
                          <w:r>
                            <w:rPr>
                              <w:spacing w:val="-2"/>
                              <w:sz w:val="16"/>
                            </w:rPr>
                            <w:t>COMPRAS</w:t>
                          </w:r>
                        </w:p>
                      </w:txbxContent>
                    </wps:txbx>
                    <wps:bodyPr wrap="square" lIns="0" tIns="0" rIns="0" bIns="0" rtlCol="0">
                      <a:noAutofit/>
                    </wps:bodyPr>
                  </wps:wsp>
                </a:graphicData>
              </a:graphic>
            </wp:anchor>
          </w:drawing>
        </mc:Choice>
        <mc:Fallback>
          <w:pict>
            <v:shape id="Textbox 3" o:spid="_x0000_s1026" o:spt="202" type="#_x0000_t202" style="position:absolute;left:0pt;margin-left:205.15pt;margin-top:28.1pt;height:34.2pt;width:279.05pt;mso-position-horizontal-relative:page;mso-position-vertical-relative:page;z-index:-251656192;mso-width-relative:page;mso-height-relative:page;" filled="f" stroked="f" coordsize="21600,21600" o:gfxdata="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naN1PZAAAACgEAAA8AAAAAAAAAAQAgAAAAIgAAAGRycy9kb3ducmV2LnhtbFBLAQIUABQAAAAI&#10;AIdO4kDC9ZcEswEAAHQDAAAOAAAAAAAAAAEAIAAAACgBAABkcnMvZTJvRG9jLnhtbFBLBQYAAAAA&#10;BgAGAFkBAABNBQAAAAA=&#10;">
              <v:fill on="f" focussize="0,0"/>
              <v:stroke on="f"/>
              <v:imagedata o:title=""/>
              <o:lock v:ext="edit" aspectratio="f"/>
              <v:textbox inset="0mm,0mm,0mm,0mm">
                <w:txbxContent>
                  <w:p w14:paraId="22D6C1F1">
                    <w:pPr>
                      <w:spacing w:before="14"/>
                      <w:ind w:left="41" w:right="0" w:firstLine="0"/>
                      <w:jc w:val="center"/>
                      <w:rPr>
                        <w:b/>
                        <w:sz w:val="16"/>
                      </w:rPr>
                    </w:pPr>
                    <w:r>
                      <w:rPr>
                        <w:b/>
                        <w:color w:val="333333"/>
                        <w:sz w:val="16"/>
                      </w:rPr>
                      <w:t>PREFEITURA</w:t>
                    </w:r>
                    <w:r>
                      <w:rPr>
                        <w:b/>
                        <w:color w:val="333333"/>
                        <w:spacing w:val="-9"/>
                        <w:sz w:val="16"/>
                      </w:rPr>
                      <w:t xml:space="preserve"> </w:t>
                    </w:r>
                    <w:r>
                      <w:rPr>
                        <w:b/>
                        <w:color w:val="333333"/>
                        <w:sz w:val="16"/>
                      </w:rPr>
                      <w:t>MUNICIPAL</w:t>
                    </w:r>
                    <w:r>
                      <w:rPr>
                        <w:b/>
                        <w:color w:val="333333"/>
                        <w:spacing w:val="-9"/>
                        <w:sz w:val="16"/>
                      </w:rPr>
                      <w:t xml:space="preserve"> </w:t>
                    </w:r>
                    <w:r>
                      <w:rPr>
                        <w:b/>
                        <w:color w:val="333333"/>
                        <w:sz w:val="16"/>
                      </w:rPr>
                      <w:t>DE</w:t>
                    </w:r>
                    <w:r>
                      <w:rPr>
                        <w:b/>
                        <w:color w:val="333333"/>
                        <w:spacing w:val="-9"/>
                        <w:sz w:val="16"/>
                      </w:rPr>
                      <w:t xml:space="preserve"> </w:t>
                    </w:r>
                    <w:r>
                      <w:rPr>
                        <w:b/>
                        <w:color w:val="333333"/>
                        <w:spacing w:val="-2"/>
                        <w:sz w:val="16"/>
                      </w:rPr>
                      <w:t>ITAPEVA</w:t>
                    </w:r>
                  </w:p>
                  <w:p w14:paraId="1817690E">
                    <w:pPr>
                      <w:spacing w:before="41"/>
                      <w:ind w:left="0" w:right="0" w:firstLine="0"/>
                      <w:jc w:val="center"/>
                      <w:rPr>
                        <w:sz w:val="16"/>
                      </w:rPr>
                    </w:pPr>
                    <w:r>
                      <w:rPr>
                        <w:color w:val="333333"/>
                        <w:sz w:val="16"/>
                      </w:rPr>
                      <w:t>SECRETARIA</w:t>
                    </w:r>
                    <w:r>
                      <w:rPr>
                        <w:color w:val="333333"/>
                        <w:spacing w:val="-8"/>
                        <w:sz w:val="16"/>
                      </w:rPr>
                      <w:t xml:space="preserve"> </w:t>
                    </w:r>
                    <w:r>
                      <w:rPr>
                        <w:color w:val="333333"/>
                        <w:sz w:val="16"/>
                      </w:rPr>
                      <w:t>MUNICIPAL</w:t>
                    </w:r>
                    <w:r>
                      <w:rPr>
                        <w:color w:val="333333"/>
                        <w:spacing w:val="-7"/>
                        <w:sz w:val="16"/>
                      </w:rPr>
                      <w:t xml:space="preserve"> </w:t>
                    </w:r>
                    <w:r>
                      <w:rPr>
                        <w:color w:val="333333"/>
                        <w:sz w:val="16"/>
                      </w:rPr>
                      <w:t>DE</w:t>
                    </w:r>
                    <w:r>
                      <w:rPr>
                        <w:color w:val="333333"/>
                        <w:spacing w:val="-6"/>
                        <w:sz w:val="16"/>
                      </w:rPr>
                      <w:t xml:space="preserve"> </w:t>
                    </w:r>
                    <w:r>
                      <w:rPr>
                        <w:rFonts w:hint="default"/>
                        <w:color w:val="333333"/>
                        <w:sz w:val="16"/>
                        <w:lang w:val="pt-BR"/>
                      </w:rPr>
                      <w:t>ADMINISTRAÇÕES REGIONAI</w:t>
                    </w:r>
                    <w:r>
                      <w:rPr>
                        <w:color w:val="333333"/>
                        <w:spacing w:val="-2"/>
                        <w:sz w:val="16"/>
                      </w:rPr>
                      <w:t>S</w:t>
                    </w:r>
                  </w:p>
                  <w:p w14:paraId="26A73DDF">
                    <w:pPr>
                      <w:spacing w:before="56"/>
                      <w:ind w:left="0" w:right="0" w:firstLine="0"/>
                      <w:jc w:val="center"/>
                      <w:rPr>
                        <w:sz w:val="16"/>
                      </w:rPr>
                    </w:pPr>
                    <w:r>
                      <w:rPr>
                        <w:sz w:val="16"/>
                      </w:rPr>
                      <w:t>DEPARTAMENTO</w:t>
                    </w:r>
                    <w:r>
                      <w:rPr>
                        <w:spacing w:val="-10"/>
                        <w:sz w:val="16"/>
                      </w:rPr>
                      <w:t xml:space="preserve"> </w:t>
                    </w:r>
                    <w:r>
                      <w:rPr>
                        <w:sz w:val="16"/>
                      </w:rPr>
                      <w:t>DE</w:t>
                    </w:r>
                    <w:r>
                      <w:rPr>
                        <w:spacing w:val="-10"/>
                        <w:sz w:val="16"/>
                      </w:rPr>
                      <w:t xml:space="preserve"> </w:t>
                    </w:r>
                    <w:r>
                      <w:rPr>
                        <w:spacing w:val="-2"/>
                        <w:sz w:val="16"/>
                      </w:rPr>
                      <w:t>COMPRAS</w:t>
                    </w:r>
                  </w:p>
                </w:txbxContent>
              </v:textbox>
            </v:shape>
          </w:pict>
        </mc:Fallback>
      </mc:AlternateContent>
    </w:r>
    <w:r>
      <w:rPr>
        <w:sz w:val="20"/>
      </w:rPr>
      <w:drawing>
        <wp:anchor distT="0" distB="0" distL="0" distR="0" simplePos="0" relativeHeight="251659264" behindDoc="1" locked="0" layoutInCell="1" allowOverlap="1">
          <wp:simplePos x="0" y="0"/>
          <wp:positionH relativeFrom="page">
            <wp:posOffset>1497330</wp:posOffset>
          </wp:positionH>
          <wp:positionV relativeFrom="page">
            <wp:posOffset>190500</wp:posOffset>
          </wp:positionV>
          <wp:extent cx="695960" cy="65405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96163" cy="654000"/>
                  </a:xfrm>
                  <a:prstGeom prst="rect">
                    <a:avLst/>
                  </a:prstGeom>
                </pic:spPr>
              </pic:pic>
            </a:graphicData>
          </a:graphic>
        </wp:anchor>
      </w:drawing>
    </w:r>
    <w:r>
      <w:rPr>
        <w:sz w:val="20"/>
      </w:rPr>
      <mc:AlternateContent>
        <mc:Choice Requires="wps">
          <w:drawing>
            <wp:anchor distT="0" distB="0" distL="0" distR="0" simplePos="0" relativeHeight="251659264" behindDoc="1" locked="0" layoutInCell="1" allowOverlap="1">
              <wp:simplePos x="0" y="0"/>
              <wp:positionH relativeFrom="page">
                <wp:posOffset>48260</wp:posOffset>
              </wp:positionH>
              <wp:positionV relativeFrom="page">
                <wp:posOffset>67945</wp:posOffset>
              </wp:positionV>
              <wp:extent cx="3079750" cy="111125"/>
              <wp:effectExtent l="0" t="0" r="0" b="0"/>
              <wp:wrapNone/>
              <wp:docPr id="2" name="Textbox 2"/>
              <wp:cNvGraphicFramePr/>
              <a:graphic xmlns:a="http://schemas.openxmlformats.org/drawingml/2006/main">
                <a:graphicData uri="http://schemas.microsoft.com/office/word/2010/wordprocessingShape">
                  <wps:wsp>
                    <wps:cNvSpPr txBox="1"/>
                    <wps:spPr>
                      <a:xfrm>
                        <a:off x="0" y="0"/>
                        <a:ext cx="3079750" cy="111125"/>
                      </a:xfrm>
                      <a:prstGeom prst="rect">
                        <a:avLst/>
                      </a:prstGeom>
                    </wps:spPr>
                    <wps:txbx>
                      <w:txbxContent>
                        <w:p w14:paraId="048C0130">
                          <w:pPr>
                            <w:spacing w:before="16"/>
                            <w:ind w:right="0"/>
                            <w:jc w:val="left"/>
                            <w:rPr>
                              <w:rFonts w:ascii="Arial MT"/>
                              <w:sz w:val="12"/>
                            </w:rPr>
                          </w:pPr>
                        </w:p>
                      </w:txbxContent>
                    </wps:txbx>
                    <wps:bodyPr wrap="square" lIns="0" tIns="0" rIns="0" bIns="0" rtlCol="0">
                      <a:noAutofit/>
                    </wps:bodyPr>
                  </wps:wsp>
                </a:graphicData>
              </a:graphic>
            </wp:anchor>
          </w:drawing>
        </mc:Choice>
        <mc:Fallback>
          <w:pict>
            <v:shape id="Textbox 2" o:spid="_x0000_s1026" o:spt="202" type="#_x0000_t202" style="position:absolute;left:0pt;margin-left:3.8pt;margin-top:5.35pt;height:8.75pt;width:242.5pt;mso-position-horizontal-relative:page;mso-position-vertical-relative:page;z-index:-251657216;mso-width-relative:page;mso-height-relative:page;" filled="f" stroked="f" coordsize="21600,21600" o:gfxdata="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9ieLNQA&#10;AAAHAQAADwAAAAAAAAABACAAAAAiAAAAZHJzL2Rvd25yZXYueG1sUEsBAhQAFAAAAAgAh07iQGf2&#10;OLaxAQAAdAMAAA4AAAAAAAAAAQAgAAAAIwEAAGRycy9lMm9Eb2MueG1sUEsFBgAAAAAGAAYAWQEA&#10;AEYFAAAAAA==&#10;">
              <v:fill on="f" focussize="0,0"/>
              <v:stroke on="f"/>
              <v:imagedata o:title=""/>
              <o:lock v:ext="edit" aspectratio="f"/>
              <v:textbox inset="0mm,0mm,0mm,0mm">
                <w:txbxContent>
                  <w:p w14:paraId="048C0130">
                    <w:pPr>
                      <w:spacing w:before="16"/>
                      <w:ind w:right="0"/>
                      <w:jc w:val="left"/>
                      <w:rPr>
                        <w:rFonts w:ascii="Arial MT"/>
                        <w:sz w:val="1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3"/>
      <w:numFmt w:val="decimal"/>
      <w:lvlText w:val="%1"/>
      <w:lvlJc w:val="left"/>
      <w:pPr>
        <w:ind w:left="991" w:hanging="536"/>
        <w:jc w:val="left"/>
      </w:pPr>
      <w:rPr>
        <w:rFonts w:hint="default"/>
        <w:lang w:val="pt-PT" w:eastAsia="en-US" w:bidi="ar-SA"/>
      </w:rPr>
    </w:lvl>
    <w:lvl w:ilvl="1" w:tentative="0">
      <w:start w:val="1"/>
      <w:numFmt w:val="decimal"/>
      <w:lvlText w:val="%1.%2."/>
      <w:lvlJc w:val="left"/>
      <w:pPr>
        <w:ind w:left="991" w:hanging="536"/>
        <w:jc w:val="left"/>
      </w:pPr>
      <w:rPr>
        <w:rFonts w:hint="default" w:ascii="Verdana" w:hAnsi="Verdana" w:eastAsia="Verdana" w:cs="Verdana"/>
        <w:b/>
        <w:bCs/>
        <w:i w:val="0"/>
        <w:iCs w:val="0"/>
        <w:spacing w:val="0"/>
        <w:w w:val="97"/>
        <w:sz w:val="20"/>
        <w:szCs w:val="20"/>
        <w:lang w:val="pt-PT" w:eastAsia="en-US" w:bidi="ar-SA"/>
      </w:rPr>
    </w:lvl>
    <w:lvl w:ilvl="2" w:tentative="0">
      <w:start w:val="1"/>
      <w:numFmt w:val="decimal"/>
      <w:lvlText w:val="%1.%2.%3."/>
      <w:lvlJc w:val="left"/>
      <w:pPr>
        <w:ind w:left="455" w:hanging="742"/>
        <w:jc w:val="left"/>
      </w:pPr>
      <w:rPr>
        <w:rFonts w:hint="default" w:ascii="Verdana" w:hAnsi="Verdana" w:eastAsia="Verdana" w:cs="Verdana"/>
        <w:b/>
        <w:bCs/>
        <w:i w:val="0"/>
        <w:iCs w:val="0"/>
        <w:spacing w:val="0"/>
        <w:w w:val="97"/>
        <w:sz w:val="20"/>
        <w:szCs w:val="20"/>
        <w:lang w:val="pt-PT" w:eastAsia="en-US" w:bidi="ar-SA"/>
      </w:rPr>
    </w:lvl>
    <w:lvl w:ilvl="3" w:tentative="0">
      <w:start w:val="0"/>
      <w:numFmt w:val="bullet"/>
      <w:lvlText w:val="•"/>
      <w:lvlJc w:val="left"/>
      <w:pPr>
        <w:ind w:left="3107" w:hanging="742"/>
      </w:pPr>
      <w:rPr>
        <w:rFonts w:hint="default"/>
        <w:lang w:val="pt-PT" w:eastAsia="en-US" w:bidi="ar-SA"/>
      </w:rPr>
    </w:lvl>
    <w:lvl w:ilvl="4" w:tentative="0">
      <w:start w:val="0"/>
      <w:numFmt w:val="bullet"/>
      <w:lvlText w:val="•"/>
      <w:lvlJc w:val="left"/>
      <w:pPr>
        <w:ind w:left="4161" w:hanging="742"/>
      </w:pPr>
      <w:rPr>
        <w:rFonts w:hint="default"/>
        <w:lang w:val="pt-PT" w:eastAsia="en-US" w:bidi="ar-SA"/>
      </w:rPr>
    </w:lvl>
    <w:lvl w:ilvl="5" w:tentative="0">
      <w:start w:val="0"/>
      <w:numFmt w:val="bullet"/>
      <w:lvlText w:val="•"/>
      <w:lvlJc w:val="left"/>
      <w:pPr>
        <w:ind w:left="5215" w:hanging="742"/>
      </w:pPr>
      <w:rPr>
        <w:rFonts w:hint="default"/>
        <w:lang w:val="pt-PT" w:eastAsia="en-US" w:bidi="ar-SA"/>
      </w:rPr>
    </w:lvl>
    <w:lvl w:ilvl="6" w:tentative="0">
      <w:start w:val="0"/>
      <w:numFmt w:val="bullet"/>
      <w:lvlText w:val="•"/>
      <w:lvlJc w:val="left"/>
      <w:pPr>
        <w:ind w:left="6268" w:hanging="742"/>
      </w:pPr>
      <w:rPr>
        <w:rFonts w:hint="default"/>
        <w:lang w:val="pt-PT" w:eastAsia="en-US" w:bidi="ar-SA"/>
      </w:rPr>
    </w:lvl>
    <w:lvl w:ilvl="7" w:tentative="0">
      <w:start w:val="0"/>
      <w:numFmt w:val="bullet"/>
      <w:lvlText w:val="•"/>
      <w:lvlJc w:val="left"/>
      <w:pPr>
        <w:ind w:left="7322" w:hanging="742"/>
      </w:pPr>
      <w:rPr>
        <w:rFonts w:hint="default"/>
        <w:lang w:val="pt-PT" w:eastAsia="en-US" w:bidi="ar-SA"/>
      </w:rPr>
    </w:lvl>
    <w:lvl w:ilvl="8" w:tentative="0">
      <w:start w:val="0"/>
      <w:numFmt w:val="bullet"/>
      <w:lvlText w:val="•"/>
      <w:lvlJc w:val="left"/>
      <w:pPr>
        <w:ind w:left="8376" w:hanging="742"/>
      </w:pPr>
      <w:rPr>
        <w:rFonts w:hint="default"/>
        <w:lang w:val="pt-PT" w:eastAsia="en-US" w:bidi="ar-SA"/>
      </w:rPr>
    </w:lvl>
  </w:abstractNum>
  <w:abstractNum w:abstractNumId="1">
    <w:nsid w:val="40B08BAD"/>
    <w:multiLevelType w:val="singleLevel"/>
    <w:tmpl w:val="40B08BAD"/>
    <w:lvl w:ilvl="0" w:tentative="0">
      <w:start w:val="7"/>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doNotUseIndentAsNumberingTabStop/>
    <w:compatSetting w:name="compatibilityMode" w:uri="http://schemas.microsoft.com/office/word" w:val="14"/>
  </w:compat>
  <w:rsids>
    <w:rsidRoot w:val="00172A27"/>
    <w:rsid w:val="047A14E6"/>
    <w:rsid w:val="19D72D72"/>
    <w:rsid w:val="1CD16B2D"/>
    <w:rsid w:val="31835D30"/>
    <w:rsid w:val="46CB5EB5"/>
    <w:rsid w:val="4F02779D"/>
    <w:rsid w:val="582278A6"/>
    <w:rsid w:val="614B4189"/>
    <w:rsid w:val="648C2404"/>
    <w:rsid w:val="674B0C82"/>
    <w:rsid w:val="73096F4B"/>
    <w:rsid w:val="738774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character" w:default="1" w:styleId="2">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Times New Roman" w:hAnsi="Times New Roman" w:eastAsia="Times New Roman" w:cs="Times New Roman"/>
      <w:sz w:val="24"/>
      <w:szCs w:val="24"/>
      <w:lang w:val="pt-PT" w:eastAsia="en-US" w:bidi="ar-SA"/>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455"/>
      <w:jc w:val="both"/>
    </w:pPr>
    <w:rPr>
      <w:rFonts w:ascii="Times New Roman" w:hAnsi="Times New Roman" w:eastAsia="Times New Roman" w:cs="Times New Roman"/>
      <w:lang w:val="pt-PT" w:eastAsia="en-US" w:bidi="ar-SA"/>
    </w:rPr>
  </w:style>
  <w:style w:type="paragraph" w:customStyle="1" w:styleId="7">
    <w:name w:val="Table Paragraph"/>
    <w:basedOn w:val="1"/>
    <w:qFormat/>
    <w:uiPriority w:val="1"/>
    <w:rPr>
      <w:rFonts w:ascii="Times New Roman" w:hAnsi="Times New Roman" w:eastAsia="Times New Roman" w:cs="Times New Roman"/>
      <w:lang w:val="pt-PT" w:eastAsia="en-US" w:bidi="ar-SA"/>
    </w:rPr>
  </w:style>
  <w:style w:type="paragraph" w:styleId="8">
    <w:name w:val="No Spacing"/>
    <w:qFormat/>
    <w:uiPriority w:val="1"/>
    <w:pPr>
      <w:spacing w:after="0" w:line="240" w:lineRule="auto"/>
    </w:pPr>
    <w:rPr>
      <w:rFonts w:ascii="Calibri" w:hAnsi="Calibri" w:eastAsia="Calibri" w:cs="Times New Roman"/>
      <w:sz w:val="22"/>
      <w:szCs w:val="22"/>
      <w:lang w:val="pt-BR"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TotalTime>336</TotalTime>
  <ScaleCrop>false</ScaleCrop>
  <LinksUpToDate>false</LinksUpToDate>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2025-02-14T17:04:00Z</dcterms:created>
  <dc:creator>User</dc:creator>
  <cp:lastModifiedBy>Administrações Regionais</cp:lastModifiedBy>
  <dcterms:modified xsi:type="dcterms:W3CDTF">2025-02-26T14:42:51Z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LastSaved">
    <vt:filetime>2025-02-14T00:00:00Z</vt:filetime>
  </property>
  <property fmtid="{D5CDD505-2E9C-101B-9397-08002B2CF9AE}" pid="4" name="Producer">
    <vt:lpwstr>iLovePDF</vt:lpwstr>
  </property>
  <property fmtid="{D5CDD505-2E9C-101B-9397-08002B2CF9AE}" pid="5" name="KSOProductBuildVer">
    <vt:lpwstr>1046-12.2.0.19805</vt:lpwstr>
  </property>
  <property fmtid="{D5CDD505-2E9C-101B-9397-08002B2CF9AE}" pid="6" name="ICV">
    <vt:lpwstr>4BC5344DA41E46F0B5D643D7DB657A33_13</vt:lpwstr>
  </property>
</Properties>
</file>